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920216533"/>
        <w:docPartObj>
          <w:docPartGallery w:val="Cover Pages"/>
          <w:docPartUnique/>
        </w:docPartObj>
      </w:sdtPr>
      <w:sdtEndPr>
        <w:rPr>
          <w:rFonts w:asciiTheme="minorHAnsi" w:hAnsiTheme="minorHAnsi"/>
          <w:b/>
          <w:sz w:val="36"/>
          <w:u w:val="single"/>
        </w:rPr>
      </w:sdtEndPr>
      <w:sdtContent>
        <w:p w:rsidR="002C4916" w:rsidRDefault="00924599">
          <w:r>
            <w:rPr>
              <w:noProof/>
              <w:lang w:val="es-ES" w:eastAsia="es-ES"/>
            </w:rPr>
            <mc:AlternateContent>
              <mc:Choice Requires="wpg">
                <w:drawing>
                  <wp:anchor distT="0" distB="0" distL="114300" distR="114300" simplePos="0" relativeHeight="251659264" behindDoc="0" locked="0" layoutInCell="0" allowOverlap="1" wp14:anchorId="32C7ACD9" wp14:editId="313EBD3A">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9BBB59" w:themeColor="accent3"/>
                                        <w:sz w:val="80"/>
                                        <w:szCs w:val="80"/>
                                        <w:lang w:val="es-UY"/>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C4916" w:rsidRPr="000A66A0" w:rsidRDefault="000A66A0">
                                        <w:pPr>
                                          <w:pStyle w:val="Sinespaciado"/>
                                          <w:rPr>
                                            <w:color w:val="FFFFFF" w:themeColor="background1"/>
                                            <w:sz w:val="80"/>
                                            <w:szCs w:val="80"/>
                                            <w:lang w:val="es-UY"/>
                                          </w:rPr>
                                        </w:pPr>
                                        <w:r w:rsidRPr="00924599">
                                          <w:rPr>
                                            <w:b/>
                                            <w:color w:val="9BBB59" w:themeColor="accent3"/>
                                            <w:sz w:val="80"/>
                                            <w:szCs w:val="80"/>
                                            <w:lang w:val="es-UY"/>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Política de Programa de Jóvenes</w:t>
                                        </w:r>
                                      </w:p>
                                    </w:sdtContent>
                                  </w:sdt>
                                  <w:sdt>
                                    <w:sdtPr>
                                      <w:rPr>
                                        <w:color w:val="FFFFFF" w:themeColor="background1"/>
                                        <w:sz w:val="40"/>
                                        <w:szCs w:val="40"/>
                                        <w:lang w:val="es-UY"/>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2C4916" w:rsidRPr="000A66A0" w:rsidRDefault="000A66A0">
                                        <w:pPr>
                                          <w:pStyle w:val="Sinespaciado"/>
                                          <w:rPr>
                                            <w:color w:val="FFFFFF" w:themeColor="background1"/>
                                            <w:sz w:val="40"/>
                                            <w:szCs w:val="40"/>
                                            <w:lang w:val="es-UY"/>
                                          </w:rPr>
                                        </w:pPr>
                                        <w:r>
                                          <w:rPr>
                                            <w:color w:val="FFFFFF" w:themeColor="background1"/>
                                            <w:sz w:val="40"/>
                                            <w:szCs w:val="40"/>
                                            <w:lang w:val="es-UY"/>
                                          </w:rPr>
                                          <w:t>Documento</w:t>
                                        </w:r>
                                        <w:r w:rsidRPr="000A66A0">
                                          <w:rPr>
                                            <w:color w:val="FFFFFF" w:themeColor="background1"/>
                                            <w:sz w:val="40"/>
                                            <w:szCs w:val="40"/>
                                            <w:lang w:val="es-UY"/>
                                          </w:rPr>
                                          <w:t xml:space="preserve"> Institucional</w:t>
                                        </w:r>
                                      </w:p>
                                    </w:sdtContent>
                                  </w:sdt>
                                  <w:p w:rsidR="002C4916" w:rsidRPr="000A66A0" w:rsidRDefault="002C4916">
                                    <w:pPr>
                                      <w:pStyle w:val="Sinespaciado"/>
                                      <w:rPr>
                                        <w:color w:val="FFFFFF" w:themeColor="background1"/>
                                        <w:lang w:val="es-UY"/>
                                      </w:rPr>
                                    </w:pPr>
                                  </w:p>
                                  <w:sdt>
                                    <w:sdtPr>
                                      <w:rPr>
                                        <w:color w:val="FFFFFF" w:themeColor="background1"/>
                                        <w:lang w:val="es-UY"/>
                                      </w:rPr>
                                      <w:alias w:val="Abstract"/>
                                      <w:id w:val="16962290"/>
                                      <w:dataBinding w:prefixMappings="xmlns:ns0='http://schemas.microsoft.com/office/2006/coverPageProps'" w:xpath="/ns0:CoverPageProperties[1]/ns0:Abstract[1]" w:storeItemID="{55AF091B-3C7A-41E3-B477-F2FDAA23CFDA}"/>
                                      <w:text/>
                                    </w:sdtPr>
                                    <w:sdtEndPr/>
                                    <w:sdtContent>
                                      <w:p w:rsidR="002C4916" w:rsidRPr="000A66A0" w:rsidRDefault="000A66A0">
                                        <w:pPr>
                                          <w:pStyle w:val="Sinespaciado"/>
                                          <w:rPr>
                                            <w:color w:val="FFFFFF" w:themeColor="background1"/>
                                            <w:lang w:val="es-UY"/>
                                          </w:rPr>
                                        </w:pPr>
                                        <w:r w:rsidRPr="000A66A0">
                                          <w:rPr>
                                            <w:color w:val="FFFFFF" w:themeColor="background1"/>
                                            <w:lang w:val="es-UY"/>
                                          </w:rPr>
                                          <w:t>Definiciones del Movimiento Scout del Uruguay en relaci</w:t>
                                        </w:r>
                                        <w:r>
                                          <w:rPr>
                                            <w:color w:val="FFFFFF" w:themeColor="background1"/>
                                            <w:lang w:val="es-UY"/>
                                          </w:rPr>
                                          <w:t>ón al Programa de</w:t>
                                        </w:r>
                                        <w:r w:rsidR="00C04C04">
                                          <w:rPr>
                                            <w:color w:val="FFFFFF" w:themeColor="background1"/>
                                            <w:lang w:val="es-UY"/>
                                          </w:rPr>
                                          <w:t xml:space="preserve"> Jóvenes y sus características g</w:t>
                                        </w:r>
                                        <w:r>
                                          <w:rPr>
                                            <w:color w:val="FFFFFF" w:themeColor="background1"/>
                                            <w:lang w:val="es-UY"/>
                                          </w:rPr>
                                          <w:t>enerales</w:t>
                                        </w:r>
                                      </w:p>
                                    </w:sdtContent>
                                  </w:sdt>
                                  <w:p w:rsidR="002C4916" w:rsidRPr="000A66A0" w:rsidRDefault="002C4916">
                                    <w:pPr>
                                      <w:pStyle w:val="Sinespaciado"/>
                                      <w:rPr>
                                        <w:color w:val="FFFFFF" w:themeColor="background1"/>
                                        <w:lang w:val="es-UY"/>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C4916" w:rsidRDefault="000A66A0" w:rsidP="000A66A0">
                                        <w:pP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33" y="13758"/>
                                <a:ext cx="8182" cy="1382"/>
                                <a:chOff x="3433" y="13758"/>
                                <a:chExt cx="8182"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33"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C4916" w:rsidRPr="00924599" w:rsidRDefault="00924599">
                                        <w:pPr>
                                          <w:pStyle w:val="Sinespaciado"/>
                                          <w:jc w:val="right"/>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924599">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Actualización de Programa</w:t>
                                        </w:r>
                                      </w:p>
                                    </w:sdtContent>
                                  </w:sdt>
                                  <w:sdt>
                                    <w:sdtPr>
                                      <w:rPr>
                                        <w:color w:val="FFFFFF" w:themeColor="background1"/>
                                        <w:lang w:val="es-UY"/>
                                      </w:rPr>
                                      <w:alias w:val="Company"/>
                                      <w:id w:val="16962301"/>
                                      <w:dataBinding w:prefixMappings="xmlns:ns0='http://schemas.openxmlformats.org/officeDocument/2006/extended-properties'" w:xpath="/ns0:Properties[1]/ns0:Company[1]" w:storeItemID="{6668398D-A668-4E3E-A5EB-62B293D839F1}"/>
                                      <w:text/>
                                    </w:sdtPr>
                                    <w:sdtEndPr/>
                                    <w:sdtContent>
                                      <w:p w:rsidR="002C4916" w:rsidRPr="000A66A0" w:rsidRDefault="00F07ED7" w:rsidP="00924599">
                                        <w:pPr>
                                          <w:pStyle w:val="Sinespaciado"/>
                                          <w:jc w:val="center"/>
                                          <w:rPr>
                                            <w:color w:val="FFFFFF" w:themeColor="background1"/>
                                            <w:lang w:val="es-UY"/>
                                          </w:rPr>
                                        </w:pPr>
                                        <w:proofErr w:type="spellStart"/>
                                        <w:r>
                                          <w:rPr>
                                            <w:color w:val="FFFFFF" w:themeColor="background1"/>
                                            <w:lang w:val="es-ES"/>
                                          </w:rPr>
                                          <w:t>Luffi</w:t>
                                        </w:r>
                                        <w:proofErr w:type="spellEnd"/>
                                      </w:p>
                                    </w:sdtContent>
                                  </w:sdt>
                                  <w:sdt>
                                    <w:sdtPr>
                                      <w:rPr>
                                        <w:color w:val="FFFFFF" w:themeColor="background1"/>
                                        <w:lang w:val="es-UY"/>
                                      </w:rPr>
                                      <w:alias w:val="Date"/>
                                      <w:id w:val="1696230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C4916" w:rsidRPr="000A66A0" w:rsidRDefault="000A66A0">
                                        <w:pPr>
                                          <w:pStyle w:val="Sinespaciado"/>
                                          <w:jc w:val="right"/>
                                          <w:rPr>
                                            <w:color w:val="FFFFFF" w:themeColor="background1"/>
                                            <w:lang w:val="es-UY"/>
                                          </w:rPr>
                                        </w:pPr>
                                        <w:r>
                                          <w:rPr>
                                            <w:color w:val="FFFFFF" w:themeColor="background1"/>
                                            <w:lang w:val="es-UY"/>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b/>
                                  <w:color w:val="9BBB59" w:themeColor="accent3"/>
                                  <w:sz w:val="80"/>
                                  <w:szCs w:val="80"/>
                                  <w:lang w:val="es-UY"/>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C4916" w:rsidRPr="000A66A0" w:rsidRDefault="000A66A0">
                                  <w:pPr>
                                    <w:pStyle w:val="Sinespaciado"/>
                                    <w:rPr>
                                      <w:color w:val="FFFFFF" w:themeColor="background1"/>
                                      <w:sz w:val="80"/>
                                      <w:szCs w:val="80"/>
                                      <w:lang w:val="es-UY"/>
                                    </w:rPr>
                                  </w:pPr>
                                  <w:r w:rsidRPr="00924599">
                                    <w:rPr>
                                      <w:b/>
                                      <w:color w:val="9BBB59" w:themeColor="accent3"/>
                                      <w:sz w:val="80"/>
                                      <w:szCs w:val="80"/>
                                      <w:lang w:val="es-UY"/>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Política de Programa de Jóvenes</w:t>
                                  </w:r>
                                </w:p>
                              </w:sdtContent>
                            </w:sdt>
                            <w:sdt>
                              <w:sdtPr>
                                <w:rPr>
                                  <w:color w:val="FFFFFF" w:themeColor="background1"/>
                                  <w:sz w:val="40"/>
                                  <w:szCs w:val="40"/>
                                  <w:lang w:val="es-UY"/>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2C4916" w:rsidRPr="000A66A0" w:rsidRDefault="000A66A0">
                                  <w:pPr>
                                    <w:pStyle w:val="Sinespaciado"/>
                                    <w:rPr>
                                      <w:color w:val="FFFFFF" w:themeColor="background1"/>
                                      <w:sz w:val="40"/>
                                      <w:szCs w:val="40"/>
                                      <w:lang w:val="es-UY"/>
                                    </w:rPr>
                                  </w:pPr>
                                  <w:r>
                                    <w:rPr>
                                      <w:color w:val="FFFFFF" w:themeColor="background1"/>
                                      <w:sz w:val="40"/>
                                      <w:szCs w:val="40"/>
                                      <w:lang w:val="es-UY"/>
                                    </w:rPr>
                                    <w:t>Documento</w:t>
                                  </w:r>
                                  <w:r w:rsidRPr="000A66A0">
                                    <w:rPr>
                                      <w:color w:val="FFFFFF" w:themeColor="background1"/>
                                      <w:sz w:val="40"/>
                                      <w:szCs w:val="40"/>
                                      <w:lang w:val="es-UY"/>
                                    </w:rPr>
                                    <w:t xml:space="preserve"> Institucional</w:t>
                                  </w:r>
                                </w:p>
                              </w:sdtContent>
                            </w:sdt>
                            <w:p w:rsidR="002C4916" w:rsidRPr="000A66A0" w:rsidRDefault="002C4916">
                              <w:pPr>
                                <w:pStyle w:val="Sinespaciado"/>
                                <w:rPr>
                                  <w:color w:val="FFFFFF" w:themeColor="background1"/>
                                  <w:lang w:val="es-UY"/>
                                </w:rPr>
                              </w:pPr>
                            </w:p>
                            <w:sdt>
                              <w:sdtPr>
                                <w:rPr>
                                  <w:color w:val="FFFFFF" w:themeColor="background1"/>
                                  <w:lang w:val="es-UY"/>
                                </w:rPr>
                                <w:alias w:val="Abstract"/>
                                <w:id w:val="16962290"/>
                                <w:dataBinding w:prefixMappings="xmlns:ns0='http://schemas.microsoft.com/office/2006/coverPageProps'" w:xpath="/ns0:CoverPageProperties[1]/ns0:Abstract[1]" w:storeItemID="{55AF091B-3C7A-41E3-B477-F2FDAA23CFDA}"/>
                                <w:text/>
                              </w:sdtPr>
                              <w:sdtEndPr/>
                              <w:sdtContent>
                                <w:p w:rsidR="002C4916" w:rsidRPr="000A66A0" w:rsidRDefault="000A66A0">
                                  <w:pPr>
                                    <w:pStyle w:val="Sinespaciado"/>
                                    <w:rPr>
                                      <w:color w:val="FFFFFF" w:themeColor="background1"/>
                                      <w:lang w:val="es-UY"/>
                                    </w:rPr>
                                  </w:pPr>
                                  <w:r w:rsidRPr="000A66A0">
                                    <w:rPr>
                                      <w:color w:val="FFFFFF" w:themeColor="background1"/>
                                      <w:lang w:val="es-UY"/>
                                    </w:rPr>
                                    <w:t>Definiciones del Movimiento Scout del Uruguay en relaci</w:t>
                                  </w:r>
                                  <w:r>
                                    <w:rPr>
                                      <w:color w:val="FFFFFF" w:themeColor="background1"/>
                                      <w:lang w:val="es-UY"/>
                                    </w:rPr>
                                    <w:t>ón al Programa de</w:t>
                                  </w:r>
                                  <w:r w:rsidR="00C04C04">
                                    <w:rPr>
                                      <w:color w:val="FFFFFF" w:themeColor="background1"/>
                                      <w:lang w:val="es-UY"/>
                                    </w:rPr>
                                    <w:t xml:space="preserve"> Jóvenes y sus características g</w:t>
                                  </w:r>
                                  <w:r>
                                    <w:rPr>
                                      <w:color w:val="FFFFFF" w:themeColor="background1"/>
                                      <w:lang w:val="es-UY"/>
                                    </w:rPr>
                                    <w:t>enerales</w:t>
                                  </w:r>
                                </w:p>
                              </w:sdtContent>
                            </w:sdt>
                            <w:p w:rsidR="002C4916" w:rsidRPr="000A66A0" w:rsidRDefault="002C4916">
                              <w:pPr>
                                <w:pStyle w:val="Sinespaciado"/>
                                <w:rPr>
                                  <w:color w:val="FFFFFF" w:themeColor="background1"/>
                                  <w:lang w:val="es-UY"/>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C4916" w:rsidRDefault="000A66A0" w:rsidP="000A66A0">
                                  <w:pP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33;top:13758;width:8182;height:1382" coordorigin="3433,13758" coordsize="8182,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33;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C4916" w:rsidRPr="00924599" w:rsidRDefault="00924599">
                                  <w:pPr>
                                    <w:pStyle w:val="Sinespaciado"/>
                                    <w:jc w:val="right"/>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924599">
                                    <w:rPr>
                                      <w:b/>
                                      <w:color w:val="FF0000"/>
                                      <w:spacing w:val="10"/>
                                      <w:lang w:val="es-UY"/>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Actualización de Programa</w:t>
                                  </w:r>
                                </w:p>
                              </w:sdtContent>
                            </w:sdt>
                            <w:sdt>
                              <w:sdtPr>
                                <w:rPr>
                                  <w:color w:val="FFFFFF" w:themeColor="background1"/>
                                  <w:lang w:val="es-UY"/>
                                </w:rPr>
                                <w:alias w:val="Company"/>
                                <w:id w:val="16962301"/>
                                <w:dataBinding w:prefixMappings="xmlns:ns0='http://schemas.openxmlformats.org/officeDocument/2006/extended-properties'" w:xpath="/ns0:Properties[1]/ns0:Company[1]" w:storeItemID="{6668398D-A668-4E3E-A5EB-62B293D839F1}"/>
                                <w:text/>
                              </w:sdtPr>
                              <w:sdtEndPr/>
                              <w:sdtContent>
                                <w:p w:rsidR="002C4916" w:rsidRPr="000A66A0" w:rsidRDefault="00F07ED7" w:rsidP="00924599">
                                  <w:pPr>
                                    <w:pStyle w:val="Sinespaciado"/>
                                    <w:jc w:val="center"/>
                                    <w:rPr>
                                      <w:color w:val="FFFFFF" w:themeColor="background1"/>
                                      <w:lang w:val="es-UY"/>
                                    </w:rPr>
                                  </w:pPr>
                                  <w:proofErr w:type="spellStart"/>
                                  <w:r>
                                    <w:rPr>
                                      <w:color w:val="FFFFFF" w:themeColor="background1"/>
                                      <w:lang w:val="es-ES"/>
                                    </w:rPr>
                                    <w:t>Luffi</w:t>
                                  </w:r>
                                  <w:proofErr w:type="spellEnd"/>
                                </w:p>
                              </w:sdtContent>
                            </w:sdt>
                            <w:sdt>
                              <w:sdtPr>
                                <w:rPr>
                                  <w:color w:val="FFFFFF" w:themeColor="background1"/>
                                  <w:lang w:val="es-UY"/>
                                </w:rPr>
                                <w:alias w:val="Date"/>
                                <w:id w:val="1696230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2C4916" w:rsidRPr="000A66A0" w:rsidRDefault="000A66A0">
                                  <w:pPr>
                                    <w:pStyle w:val="Sinespaciado"/>
                                    <w:jc w:val="right"/>
                                    <w:rPr>
                                      <w:color w:val="FFFFFF" w:themeColor="background1"/>
                                      <w:lang w:val="es-UY"/>
                                    </w:rPr>
                                  </w:pPr>
                                  <w:r>
                                    <w:rPr>
                                      <w:color w:val="FFFFFF" w:themeColor="background1"/>
                                      <w:lang w:val="es-UY"/>
                                    </w:rPr>
                                    <w:t xml:space="preserve">     </w:t>
                                  </w:r>
                                </w:p>
                              </w:sdtContent>
                            </w:sdt>
                          </w:txbxContent>
                        </v:textbox>
                      </v:rect>
                    </v:group>
                    <w10:wrap anchorx="page" anchory="page"/>
                  </v:group>
                </w:pict>
              </mc:Fallback>
            </mc:AlternateContent>
          </w:r>
        </w:p>
        <w:p w:rsidR="002C4916" w:rsidRDefault="002C4916"/>
        <w:p w:rsidR="002C4916" w:rsidRDefault="002C4916">
          <w:pPr>
            <w:spacing w:after="200"/>
            <w:rPr>
              <w:rFonts w:asciiTheme="minorHAnsi" w:hAnsiTheme="minorHAnsi"/>
              <w:b/>
              <w:sz w:val="36"/>
              <w:u w:val="single"/>
            </w:rPr>
          </w:pPr>
          <w:r>
            <w:rPr>
              <w:rFonts w:asciiTheme="minorHAnsi" w:hAnsiTheme="minorHAnsi"/>
              <w:b/>
              <w:sz w:val="36"/>
              <w:u w:val="single"/>
            </w:rPr>
            <w:br w:type="page"/>
          </w:r>
        </w:p>
      </w:sdtContent>
    </w:sdt>
    <w:p w:rsidR="00D40BF7" w:rsidRPr="00924599" w:rsidRDefault="00110355">
      <w:pPr>
        <w:jc w:val="center"/>
        <w:rPr>
          <w:rFonts w:asciiTheme="minorHAnsi" w:hAnsiTheme="minorHAnsi"/>
          <w:sz w:val="56"/>
          <w:szCs w:val="56"/>
        </w:rPr>
      </w:pPr>
      <w:r w:rsidRPr="00924599">
        <w:rPr>
          <w:rFonts w:asciiTheme="minorHAnsi" w:hAnsiTheme="minorHAnsi"/>
          <w:b/>
          <w:sz w:val="56"/>
          <w:szCs w:val="56"/>
          <w:u w:val="single"/>
        </w:rPr>
        <w:lastRenderedPageBreak/>
        <w:t>Política de Programa de Jóvenes</w:t>
      </w:r>
    </w:p>
    <w:p w:rsidR="00D40BF7" w:rsidRPr="002A1F8F" w:rsidRDefault="00D40BF7">
      <w:pPr>
        <w:rPr>
          <w:rFonts w:asciiTheme="minorHAnsi" w:hAnsiTheme="minorHAnsi"/>
          <w:sz w:val="28"/>
          <w:szCs w:val="28"/>
        </w:rPr>
      </w:pP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¿Qué es?</w:t>
      </w: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¿Cuáles son sus principales características?</w:t>
      </w: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¿Cómo se desarrolla?</w:t>
      </w: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¿Cómo se evalúa?</w:t>
      </w: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¿Cómo se pone en práctica?</w:t>
      </w:r>
    </w:p>
    <w:p w:rsidR="00D40BF7" w:rsidRPr="00924599" w:rsidRDefault="00110355" w:rsidP="00924599">
      <w:pPr>
        <w:pStyle w:val="Prrafodelista"/>
        <w:numPr>
          <w:ilvl w:val="0"/>
          <w:numId w:val="11"/>
        </w:numPr>
        <w:rPr>
          <w:rFonts w:asciiTheme="minorHAnsi" w:hAnsiTheme="minorHAnsi"/>
          <w:sz w:val="56"/>
          <w:szCs w:val="56"/>
        </w:rPr>
      </w:pPr>
      <w:r w:rsidRPr="00924599">
        <w:rPr>
          <w:rFonts w:asciiTheme="minorHAnsi" w:hAnsiTheme="minorHAnsi"/>
          <w:b/>
          <w:sz w:val="56"/>
          <w:szCs w:val="56"/>
          <w:u w:val="single"/>
        </w:rPr>
        <w:t>¿Quién hace qué?</w:t>
      </w:r>
    </w:p>
    <w:p w:rsidR="00D40BF7" w:rsidRPr="002A1F8F" w:rsidRDefault="00D40BF7">
      <w:pPr>
        <w:jc w:val="center"/>
        <w:rPr>
          <w:rFonts w:asciiTheme="minorHAnsi" w:hAnsiTheme="minorHAnsi"/>
          <w:sz w:val="28"/>
          <w:szCs w:val="28"/>
        </w:rPr>
      </w:pPr>
    </w:p>
    <w:p w:rsidR="00D40BF7" w:rsidRPr="002A1F8F" w:rsidRDefault="00D40BF7">
      <w:pPr>
        <w:rPr>
          <w:rFonts w:asciiTheme="minorHAnsi" w:hAnsiTheme="minorHAnsi"/>
          <w:sz w:val="28"/>
          <w:szCs w:val="28"/>
        </w:rPr>
      </w:pPr>
    </w:p>
    <w:p w:rsidR="002C4916" w:rsidRPr="002A1F8F" w:rsidRDefault="002C4916">
      <w:pPr>
        <w:spacing w:after="200"/>
        <w:rPr>
          <w:rFonts w:asciiTheme="minorHAnsi" w:hAnsiTheme="minorHAnsi"/>
          <w:b/>
          <w:color w:val="4A86E8"/>
          <w:sz w:val="28"/>
          <w:szCs w:val="28"/>
        </w:rPr>
      </w:pPr>
      <w:r w:rsidRPr="002A1F8F">
        <w:rPr>
          <w:rFonts w:asciiTheme="minorHAnsi" w:hAnsiTheme="minorHAnsi"/>
          <w:b/>
          <w:color w:val="4A86E8"/>
          <w:sz w:val="28"/>
          <w:szCs w:val="28"/>
        </w:rPr>
        <w:br w:type="page"/>
      </w:r>
    </w:p>
    <w:p w:rsidR="00D40BF7" w:rsidRPr="00924599" w:rsidRDefault="00110355">
      <w:pPr>
        <w:rPr>
          <w:rFonts w:asciiTheme="minorHAnsi" w:hAnsiTheme="minorHAnsi"/>
          <w:sz w:val="28"/>
          <w:szCs w:val="28"/>
          <w:u w:val="single"/>
        </w:rPr>
      </w:pPr>
      <w:r w:rsidRPr="00924599">
        <w:rPr>
          <w:rFonts w:asciiTheme="minorHAnsi" w:hAnsiTheme="minorHAnsi"/>
          <w:b/>
          <w:color w:val="4A86E8"/>
          <w:sz w:val="28"/>
          <w:szCs w:val="28"/>
          <w:u w:val="single"/>
        </w:rPr>
        <w:lastRenderedPageBreak/>
        <w:t>¿Qué es?</w:t>
      </w:r>
      <w:r w:rsidRPr="00924599">
        <w:rPr>
          <w:rFonts w:asciiTheme="minorHAnsi" w:hAnsiTheme="minorHAnsi"/>
          <w:color w:val="4A86E8"/>
          <w:sz w:val="28"/>
          <w:szCs w:val="28"/>
          <w:u w:val="single"/>
        </w:rPr>
        <w:t xml:space="preserve"> </w:t>
      </w:r>
    </w:p>
    <w:p w:rsidR="00D40BF7" w:rsidRPr="002A1F8F" w:rsidRDefault="00110355">
      <w:pPr>
        <w:rPr>
          <w:rFonts w:asciiTheme="minorHAnsi" w:hAnsiTheme="minorHAnsi"/>
          <w:i/>
          <w:sz w:val="28"/>
          <w:szCs w:val="28"/>
        </w:rPr>
      </w:pPr>
      <w:r w:rsidRPr="002A1F8F">
        <w:rPr>
          <w:rFonts w:asciiTheme="minorHAnsi" w:hAnsiTheme="minorHAnsi"/>
          <w:i/>
          <w:sz w:val="28"/>
          <w:szCs w:val="28"/>
        </w:rPr>
        <w:t xml:space="preserve">Entendemos como Programa de Jóvenes todo aquello que los jóvenes hacen durante el tiempo que permanecen en el Movimiento, cómo lo hacen y </w:t>
      </w:r>
      <w:r w:rsidR="00C04C04" w:rsidRPr="002A1F8F">
        <w:rPr>
          <w:rFonts w:asciiTheme="minorHAnsi" w:hAnsiTheme="minorHAnsi"/>
          <w:i/>
          <w:sz w:val="28"/>
          <w:szCs w:val="28"/>
        </w:rPr>
        <w:t xml:space="preserve">el </w:t>
      </w:r>
      <w:r w:rsidRPr="002A1F8F">
        <w:rPr>
          <w:rFonts w:asciiTheme="minorHAnsi" w:hAnsiTheme="minorHAnsi"/>
          <w:i/>
          <w:sz w:val="28"/>
          <w:szCs w:val="28"/>
        </w:rPr>
        <w:t>por qué lo hacen, en coherencia con el Método Scout, y de acuerdo a la Misión asumida y compartida.</w:t>
      </w:r>
      <w:r w:rsidR="00C04C04" w:rsidRPr="002A1F8F">
        <w:rPr>
          <w:rFonts w:asciiTheme="minorHAnsi" w:hAnsiTheme="minorHAnsi"/>
          <w:i/>
          <w:sz w:val="28"/>
          <w:szCs w:val="28"/>
        </w:rPr>
        <w:t xml:space="preserve"> Abarca todo el tiempo que el joven permanece en la institución, concebido como un proceso progresivo de educación y desarrollo personal. </w:t>
      </w:r>
    </w:p>
    <w:p w:rsidR="00D40BF7" w:rsidRPr="002A1F8F" w:rsidRDefault="00D40BF7">
      <w:pPr>
        <w:rPr>
          <w:rFonts w:asciiTheme="minorHAnsi" w:hAnsiTheme="minorHAnsi"/>
          <w:sz w:val="28"/>
          <w:szCs w:val="28"/>
        </w:rPr>
      </w:pPr>
    </w:p>
    <w:p w:rsidR="00D40BF7" w:rsidRPr="002A1F8F" w:rsidRDefault="00D40BF7">
      <w:pPr>
        <w:rPr>
          <w:rFonts w:asciiTheme="minorHAnsi" w:hAnsiTheme="minorHAnsi"/>
          <w:sz w:val="28"/>
          <w:szCs w:val="28"/>
        </w:rPr>
      </w:pPr>
    </w:p>
    <w:p w:rsidR="00D40BF7" w:rsidRPr="00924599" w:rsidRDefault="00110355">
      <w:pPr>
        <w:rPr>
          <w:rFonts w:asciiTheme="minorHAnsi" w:hAnsiTheme="minorHAnsi"/>
          <w:b/>
          <w:color w:val="4A86E8"/>
          <w:sz w:val="28"/>
          <w:szCs w:val="28"/>
          <w:u w:val="single"/>
        </w:rPr>
      </w:pPr>
      <w:r w:rsidRPr="00924599">
        <w:rPr>
          <w:rFonts w:asciiTheme="minorHAnsi" w:hAnsiTheme="minorHAnsi"/>
          <w:b/>
          <w:color w:val="4A86E8"/>
          <w:sz w:val="28"/>
          <w:szCs w:val="28"/>
          <w:u w:val="single"/>
        </w:rPr>
        <w:t>¿Cuáles son sus principales características?</w:t>
      </w:r>
    </w:p>
    <w:p w:rsidR="000A66A0" w:rsidRPr="002A1F8F" w:rsidRDefault="000A66A0">
      <w:pPr>
        <w:rPr>
          <w:rFonts w:asciiTheme="minorHAnsi" w:hAnsiTheme="minorHAnsi"/>
          <w:i/>
          <w:color w:val="auto"/>
          <w:sz w:val="28"/>
          <w:szCs w:val="28"/>
        </w:rPr>
      </w:pPr>
      <w:r w:rsidRPr="002A1F8F">
        <w:rPr>
          <w:rFonts w:asciiTheme="minorHAnsi" w:hAnsiTheme="minorHAnsi"/>
          <w:i/>
          <w:color w:val="auto"/>
          <w:sz w:val="28"/>
          <w:szCs w:val="28"/>
        </w:rPr>
        <w:t>Las características del Programa de Jóvenes de nuestra institución no son el resultado de elecciones casuales o accidentales, sino la culminación de un proceso de elecciones conscien</w:t>
      </w:r>
      <w:r w:rsidR="00916105" w:rsidRPr="002A1F8F">
        <w:rPr>
          <w:rFonts w:asciiTheme="minorHAnsi" w:hAnsiTheme="minorHAnsi"/>
          <w:i/>
          <w:color w:val="auto"/>
          <w:sz w:val="28"/>
          <w:szCs w:val="28"/>
        </w:rPr>
        <w:t xml:space="preserve">tes y reflexionadas respecto de cómo entendemos que el mismo refleja mejor los aspectos esenciales de la propuesta scout. </w:t>
      </w:r>
    </w:p>
    <w:p w:rsidR="00D40BF7" w:rsidRPr="002A1F8F" w:rsidRDefault="00D40BF7">
      <w:pPr>
        <w:rPr>
          <w:rFonts w:asciiTheme="minorHAnsi" w:hAnsiTheme="minorHAnsi"/>
          <w:sz w:val="28"/>
          <w:szCs w:val="28"/>
        </w:rPr>
      </w:pPr>
    </w:p>
    <w:p w:rsidR="000A66A0" w:rsidRPr="002A1F8F" w:rsidRDefault="000A66A0" w:rsidP="002C4916">
      <w:pPr>
        <w:pStyle w:val="Prrafodelista"/>
        <w:numPr>
          <w:ilvl w:val="0"/>
          <w:numId w:val="4"/>
        </w:numPr>
        <w:rPr>
          <w:rFonts w:asciiTheme="minorHAnsi" w:hAnsiTheme="minorHAnsi"/>
          <w:sz w:val="28"/>
          <w:szCs w:val="28"/>
        </w:rPr>
        <w:sectPr w:rsidR="000A66A0" w:rsidRPr="002A1F8F" w:rsidSect="0091610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299"/>
        </w:sectPr>
      </w:pP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lastRenderedPageBreak/>
        <w:t>Es atractivo y relevante</w:t>
      </w: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t>Concibe al joven como protagonista</w:t>
      </w: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t>Está enfocado en aprendizajes para la vida</w:t>
      </w: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lastRenderedPageBreak/>
        <w:t>Define un perfil de egreso explícito</w:t>
      </w: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t>Es flexible</w:t>
      </w:r>
    </w:p>
    <w:p w:rsidR="00D40BF7" w:rsidRPr="002A1F8F" w:rsidRDefault="00110355" w:rsidP="002C4916">
      <w:pPr>
        <w:pStyle w:val="Prrafodelista"/>
        <w:numPr>
          <w:ilvl w:val="0"/>
          <w:numId w:val="4"/>
        </w:numPr>
        <w:rPr>
          <w:rFonts w:asciiTheme="minorHAnsi" w:hAnsiTheme="minorHAnsi"/>
          <w:sz w:val="28"/>
          <w:szCs w:val="28"/>
        </w:rPr>
      </w:pPr>
      <w:r w:rsidRPr="002A1F8F">
        <w:rPr>
          <w:rFonts w:asciiTheme="minorHAnsi" w:hAnsiTheme="minorHAnsi"/>
          <w:sz w:val="28"/>
          <w:szCs w:val="28"/>
        </w:rPr>
        <w:t>Está integrado a una política de participación juvenil</w:t>
      </w:r>
    </w:p>
    <w:p w:rsidR="000A66A0" w:rsidRPr="002A1F8F" w:rsidRDefault="000A66A0">
      <w:pPr>
        <w:rPr>
          <w:rFonts w:asciiTheme="minorHAnsi" w:hAnsiTheme="minorHAnsi"/>
          <w:sz w:val="28"/>
          <w:szCs w:val="28"/>
        </w:rPr>
        <w:sectPr w:rsidR="000A66A0" w:rsidRPr="002A1F8F" w:rsidSect="00916105">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num="2" w:space="720"/>
          <w:titlePg/>
          <w:docGrid w:linePitch="299"/>
        </w:sectPr>
      </w:pPr>
    </w:p>
    <w:p w:rsidR="00D40BF7" w:rsidRPr="002A1F8F" w:rsidRDefault="00D40BF7">
      <w:pPr>
        <w:rPr>
          <w:rFonts w:asciiTheme="minorHAnsi" w:hAnsiTheme="minorHAnsi"/>
          <w:sz w:val="28"/>
          <w:szCs w:val="28"/>
        </w:rPr>
      </w:pPr>
    </w:p>
    <w:p w:rsidR="00D40BF7" w:rsidRPr="002A1F8F" w:rsidRDefault="00110355" w:rsidP="00A0515E">
      <w:pPr>
        <w:numPr>
          <w:ilvl w:val="0"/>
          <w:numId w:val="3"/>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Atractivo y relevante</w:t>
      </w:r>
      <w:r w:rsidRPr="002A1F8F">
        <w:rPr>
          <w:rFonts w:asciiTheme="minorHAnsi" w:eastAsia="Calibri" w:hAnsiTheme="minorHAnsi" w:cs="Calibri"/>
          <w:sz w:val="28"/>
          <w:szCs w:val="28"/>
        </w:rPr>
        <w:t xml:space="preserve">: El programa debe hablarle directamente a los jóvenes, atendiendo a sus intereses y necesidades,  invitándolos a descubrirlas y explorarlas en plenitud, ya que estos son sus principales destinatarios. </w:t>
      </w:r>
      <w:r w:rsidR="00C72034" w:rsidRPr="002A1F8F">
        <w:rPr>
          <w:rFonts w:asciiTheme="minorHAnsi" w:eastAsia="Calibri" w:hAnsiTheme="minorHAnsi" w:cs="Calibri"/>
          <w:sz w:val="28"/>
          <w:szCs w:val="28"/>
        </w:rPr>
        <w:t>Asimismo</w:t>
      </w:r>
      <w:r w:rsidRPr="002A1F8F">
        <w:rPr>
          <w:rFonts w:asciiTheme="minorHAnsi" w:eastAsia="Calibri" w:hAnsiTheme="minorHAnsi" w:cs="Calibri"/>
          <w:sz w:val="28"/>
          <w:szCs w:val="28"/>
        </w:rPr>
        <w:t xml:space="preserve"> debe ser relevante en relación a las necesidades de la juventud, presentándose </w:t>
      </w:r>
      <w:r w:rsidR="00C72034">
        <w:rPr>
          <w:rFonts w:asciiTheme="minorHAnsi" w:eastAsia="Calibri" w:hAnsiTheme="minorHAnsi" w:cs="Calibri"/>
          <w:sz w:val="28"/>
          <w:szCs w:val="28"/>
        </w:rPr>
        <w:t xml:space="preserve">como </w:t>
      </w:r>
      <w:r w:rsidRPr="002A1F8F">
        <w:rPr>
          <w:rFonts w:asciiTheme="minorHAnsi" w:eastAsia="Calibri" w:hAnsiTheme="minorHAnsi" w:cs="Calibri"/>
          <w:sz w:val="28"/>
          <w:szCs w:val="28"/>
        </w:rPr>
        <w:t>una propuesta que los invite a desarrollar herramientas para enfrentarse a los desafíos cotidianos.</w:t>
      </w:r>
    </w:p>
    <w:p w:rsidR="00D40BF7" w:rsidRPr="002A1F8F" w:rsidRDefault="00110355" w:rsidP="00A0515E">
      <w:pPr>
        <w:numPr>
          <w:ilvl w:val="0"/>
          <w:numId w:val="3"/>
        </w:numPr>
        <w:spacing w:before="240" w:after="240" w:line="360" w:lineRule="auto"/>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t>Concibe al joven como protagonista</w:t>
      </w:r>
      <w:r w:rsidRPr="002A1F8F">
        <w:rPr>
          <w:rFonts w:asciiTheme="minorHAnsi" w:eastAsia="Calibri" w:hAnsiTheme="minorHAnsi" w:cs="Calibri"/>
          <w:sz w:val="28"/>
          <w:szCs w:val="28"/>
        </w:rPr>
        <w:t xml:space="preserve">: Las actividades del Programa de Jóvenes del MSU promoverán el máximo protagonismo de los mismos, </w:t>
      </w:r>
      <w:r w:rsidRPr="002A1F8F">
        <w:rPr>
          <w:rFonts w:asciiTheme="minorHAnsi" w:eastAsia="Calibri" w:hAnsiTheme="minorHAnsi" w:cs="Calibri"/>
          <w:sz w:val="28"/>
          <w:szCs w:val="28"/>
        </w:rPr>
        <w:lastRenderedPageBreak/>
        <w:t>procurando evitar todo tipo de discriminación en los  procesos de participación y discusión.</w:t>
      </w:r>
    </w:p>
    <w:p w:rsidR="00D40BF7" w:rsidRPr="002A1F8F" w:rsidRDefault="00110355" w:rsidP="00A0515E">
      <w:pPr>
        <w:numPr>
          <w:ilvl w:val="0"/>
          <w:numId w:val="3"/>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E</w:t>
      </w:r>
      <w:r w:rsidR="00A0515E">
        <w:rPr>
          <w:rFonts w:asciiTheme="minorHAnsi" w:eastAsia="Calibri" w:hAnsiTheme="minorHAnsi" w:cs="Calibri"/>
          <w:b/>
          <w:color w:val="00B050"/>
          <w:sz w:val="28"/>
          <w:szCs w:val="28"/>
        </w:rPr>
        <w:t>stá e</w:t>
      </w:r>
      <w:r w:rsidRPr="00A0515E">
        <w:rPr>
          <w:rFonts w:asciiTheme="minorHAnsi" w:eastAsia="Calibri" w:hAnsiTheme="minorHAnsi" w:cs="Calibri"/>
          <w:b/>
          <w:color w:val="00B050"/>
          <w:sz w:val="28"/>
          <w:szCs w:val="28"/>
        </w:rPr>
        <w:t>nfocado en aprendizajes para la vida</w:t>
      </w:r>
      <w:r w:rsidRPr="002A1F8F">
        <w:rPr>
          <w:rFonts w:asciiTheme="minorHAnsi" w:eastAsia="Calibri" w:hAnsiTheme="minorHAnsi" w:cs="Calibri"/>
          <w:sz w:val="28"/>
          <w:szCs w:val="28"/>
        </w:rPr>
        <w:t xml:space="preserve">: Uno de los elementos esenciales de la misión del MSU es la promoción del cambio social a partir de la acción individual. Esto, que es mucho más que una aspiración idealista, requiere de un programa que invite a los integrantes del MSU a crecer en esa dirección. Es por esto que buscamos el desarrollo de un programa que no se centre en formar personas funcionales exclusivamente a la institución, sino que fomente el desarrollo de características inherentes a su ser en sociedad y el desarrollo de todas sus dimensiones, más allá del ámbito específico que </w:t>
      </w:r>
      <w:r w:rsidR="002C4916" w:rsidRPr="002A1F8F">
        <w:rPr>
          <w:rFonts w:asciiTheme="minorHAnsi" w:eastAsia="Calibri" w:hAnsiTheme="minorHAnsi" w:cs="Calibri"/>
          <w:sz w:val="28"/>
          <w:szCs w:val="28"/>
        </w:rPr>
        <w:t>le pueda significar</w:t>
      </w:r>
      <w:r w:rsidRPr="002A1F8F">
        <w:rPr>
          <w:rFonts w:asciiTheme="minorHAnsi" w:eastAsia="Calibri" w:hAnsiTheme="minorHAnsi" w:cs="Calibri"/>
          <w:sz w:val="28"/>
          <w:szCs w:val="28"/>
        </w:rPr>
        <w:t xml:space="preserve"> el MSU.</w:t>
      </w:r>
    </w:p>
    <w:p w:rsidR="00D40BF7" w:rsidRPr="002A1F8F" w:rsidRDefault="00A0515E" w:rsidP="00A0515E">
      <w:pPr>
        <w:numPr>
          <w:ilvl w:val="0"/>
          <w:numId w:val="3"/>
        </w:numPr>
        <w:spacing w:before="240" w:after="240" w:line="360" w:lineRule="auto"/>
        <w:ind w:hanging="357"/>
        <w:rPr>
          <w:rFonts w:asciiTheme="minorHAnsi" w:hAnsiTheme="minorHAnsi"/>
          <w:sz w:val="28"/>
          <w:szCs w:val="28"/>
        </w:rPr>
      </w:pPr>
      <w:r>
        <w:rPr>
          <w:rFonts w:asciiTheme="minorHAnsi" w:eastAsia="Calibri" w:hAnsiTheme="minorHAnsi" w:cs="Calibri"/>
          <w:b/>
          <w:color w:val="00B050"/>
          <w:sz w:val="28"/>
          <w:szCs w:val="28"/>
        </w:rPr>
        <w:t xml:space="preserve">Define </w:t>
      </w:r>
      <w:r w:rsidR="00110355" w:rsidRPr="00A0515E">
        <w:rPr>
          <w:rFonts w:asciiTheme="minorHAnsi" w:eastAsia="Calibri" w:hAnsiTheme="minorHAnsi" w:cs="Calibri"/>
          <w:b/>
          <w:color w:val="00B050"/>
          <w:sz w:val="28"/>
          <w:szCs w:val="28"/>
        </w:rPr>
        <w:t>un perfil de egreso explícito</w:t>
      </w:r>
      <w:r w:rsidR="00110355" w:rsidRPr="002A1F8F">
        <w:rPr>
          <w:rFonts w:asciiTheme="minorHAnsi" w:eastAsia="Calibri" w:hAnsiTheme="minorHAnsi" w:cs="Calibri"/>
          <w:sz w:val="28"/>
          <w:szCs w:val="28"/>
        </w:rPr>
        <w:t xml:space="preserve">: Toda propuesta educativa se elabora en relación a una concepción del hombre (y mujer) y sus relaciones, </w:t>
      </w:r>
      <w:bookmarkStart w:id="0" w:name="_GoBack"/>
      <w:bookmarkEnd w:id="0"/>
      <w:r w:rsidR="00110355" w:rsidRPr="002A1F8F">
        <w:rPr>
          <w:rFonts w:asciiTheme="minorHAnsi" w:eastAsia="Calibri" w:hAnsiTheme="minorHAnsi" w:cs="Calibri"/>
          <w:sz w:val="28"/>
          <w:szCs w:val="28"/>
        </w:rPr>
        <w:t xml:space="preserve">pudiendo ser dicha concepción implícita o explícita. Ser plenamente </w:t>
      </w:r>
      <w:r w:rsidR="002C4916" w:rsidRPr="002A1F8F">
        <w:rPr>
          <w:rFonts w:asciiTheme="minorHAnsi" w:eastAsia="Calibri" w:hAnsiTheme="minorHAnsi" w:cs="Calibri"/>
          <w:sz w:val="28"/>
          <w:szCs w:val="28"/>
        </w:rPr>
        <w:t>conscientes</w:t>
      </w:r>
      <w:r w:rsidR="00110355" w:rsidRPr="002A1F8F">
        <w:rPr>
          <w:rFonts w:asciiTheme="minorHAnsi" w:eastAsia="Calibri" w:hAnsiTheme="minorHAnsi" w:cs="Calibri"/>
          <w:sz w:val="28"/>
          <w:szCs w:val="28"/>
        </w:rPr>
        <w:t xml:space="preserve"> del perfil hacia el que se trabaja habilita el desarrollo de herramientas y estrategias mucho más precisas que si nos movemos en base a supuestos. </w:t>
      </w:r>
      <w:r w:rsidR="00110355" w:rsidRPr="00F07ED7">
        <w:rPr>
          <w:rFonts w:asciiTheme="minorHAnsi" w:eastAsia="Calibri" w:hAnsiTheme="minorHAnsi" w:cs="Calibri"/>
          <w:color w:val="auto"/>
          <w:sz w:val="28"/>
          <w:szCs w:val="28"/>
        </w:rPr>
        <w:t>El programa del MSU concentrará sus energías en la promoción de un modelo de persona con características específicas,</w:t>
      </w:r>
      <w:r w:rsidR="00C72034" w:rsidRPr="00F07ED7">
        <w:rPr>
          <w:rFonts w:asciiTheme="minorHAnsi" w:eastAsia="Calibri" w:hAnsiTheme="minorHAnsi" w:cs="Calibri"/>
          <w:color w:val="auto"/>
          <w:sz w:val="28"/>
          <w:szCs w:val="28"/>
        </w:rPr>
        <w:t xml:space="preserve"> </w:t>
      </w:r>
      <w:r w:rsidR="00F07ED7" w:rsidRPr="00F07ED7">
        <w:rPr>
          <w:rFonts w:asciiTheme="minorHAnsi" w:eastAsia="Calibri" w:hAnsiTheme="minorHAnsi" w:cs="Calibri"/>
          <w:color w:val="auto"/>
          <w:sz w:val="28"/>
          <w:szCs w:val="28"/>
        </w:rPr>
        <w:t xml:space="preserve">resultante del diálogo entre los valores esenciales del </w:t>
      </w:r>
      <w:proofErr w:type="spellStart"/>
      <w:r w:rsidR="00F07ED7" w:rsidRPr="00F07ED7">
        <w:rPr>
          <w:rFonts w:asciiTheme="minorHAnsi" w:eastAsia="Calibri" w:hAnsiTheme="minorHAnsi" w:cs="Calibri"/>
          <w:color w:val="auto"/>
          <w:sz w:val="28"/>
          <w:szCs w:val="28"/>
        </w:rPr>
        <w:t>scoutismo</w:t>
      </w:r>
      <w:proofErr w:type="spellEnd"/>
      <w:r w:rsidR="00F07ED7" w:rsidRPr="00F07ED7">
        <w:rPr>
          <w:rFonts w:asciiTheme="minorHAnsi" w:eastAsia="Calibri" w:hAnsiTheme="minorHAnsi" w:cs="Calibri"/>
          <w:color w:val="auto"/>
          <w:sz w:val="28"/>
          <w:szCs w:val="28"/>
        </w:rPr>
        <w:t xml:space="preserve"> y las demandas concretas de nuestra realidad nacional.</w:t>
      </w:r>
    </w:p>
    <w:p w:rsidR="00D40BF7" w:rsidRPr="002A1F8F" w:rsidRDefault="00A0515E" w:rsidP="00A0515E">
      <w:pPr>
        <w:numPr>
          <w:ilvl w:val="0"/>
          <w:numId w:val="3"/>
        </w:numPr>
        <w:spacing w:before="240" w:after="240" w:line="360" w:lineRule="auto"/>
        <w:ind w:hanging="357"/>
        <w:rPr>
          <w:rFonts w:asciiTheme="minorHAnsi" w:hAnsiTheme="minorHAnsi"/>
          <w:sz w:val="28"/>
          <w:szCs w:val="28"/>
        </w:rPr>
      </w:pPr>
      <w:r>
        <w:rPr>
          <w:rFonts w:asciiTheme="minorHAnsi" w:eastAsia="Calibri" w:hAnsiTheme="minorHAnsi" w:cs="Calibri"/>
          <w:b/>
          <w:color w:val="00B050"/>
          <w:sz w:val="28"/>
          <w:szCs w:val="28"/>
        </w:rPr>
        <w:t>Es f</w:t>
      </w:r>
      <w:r w:rsidR="00110355" w:rsidRPr="00A0515E">
        <w:rPr>
          <w:rFonts w:asciiTheme="minorHAnsi" w:eastAsia="Calibri" w:hAnsiTheme="minorHAnsi" w:cs="Calibri"/>
          <w:b/>
          <w:color w:val="00B050"/>
          <w:sz w:val="28"/>
          <w:szCs w:val="28"/>
        </w:rPr>
        <w:t>lexible</w:t>
      </w:r>
      <w:r w:rsidR="00110355" w:rsidRPr="002A1F8F">
        <w:rPr>
          <w:rFonts w:asciiTheme="minorHAnsi" w:eastAsia="Calibri" w:hAnsiTheme="minorHAnsi" w:cs="Calibri"/>
          <w:sz w:val="28"/>
          <w:szCs w:val="28"/>
        </w:rPr>
        <w:t xml:space="preserve">: Reconociendo que las necesidades de cada persona son tan variadas como sus contextos, el programa para jóvenes de nuestra institución procurará generar herramientas cuya flexibilidad les permita ser aplicadas en diversos contextos, manteniendo su sentido educativo al </w:t>
      </w:r>
      <w:r w:rsidR="00110355" w:rsidRPr="002A1F8F">
        <w:rPr>
          <w:rFonts w:asciiTheme="minorHAnsi" w:eastAsia="Calibri" w:hAnsiTheme="minorHAnsi" w:cs="Calibri"/>
          <w:sz w:val="28"/>
          <w:szCs w:val="28"/>
        </w:rPr>
        <w:lastRenderedPageBreak/>
        <w:t xml:space="preserve">tiempo que dando lugar a la adaptación necesaria para ser relevante a cada persona en su realidad inmediata. </w:t>
      </w:r>
    </w:p>
    <w:p w:rsidR="00D40BF7" w:rsidRPr="002A1F8F" w:rsidRDefault="00A0515E" w:rsidP="00A0515E">
      <w:pPr>
        <w:numPr>
          <w:ilvl w:val="0"/>
          <w:numId w:val="3"/>
        </w:numPr>
        <w:spacing w:before="240" w:after="240" w:line="360" w:lineRule="auto"/>
        <w:ind w:hanging="357"/>
        <w:rPr>
          <w:rFonts w:asciiTheme="minorHAnsi" w:hAnsiTheme="minorHAnsi"/>
          <w:sz w:val="28"/>
          <w:szCs w:val="28"/>
        </w:rPr>
      </w:pPr>
      <w:r>
        <w:rPr>
          <w:rFonts w:asciiTheme="minorHAnsi" w:eastAsia="Calibri" w:hAnsiTheme="minorHAnsi" w:cs="Calibri"/>
          <w:b/>
          <w:color w:val="00B050"/>
          <w:sz w:val="28"/>
          <w:szCs w:val="28"/>
        </w:rPr>
        <w:t>Está i</w:t>
      </w:r>
      <w:r w:rsidR="00110355" w:rsidRPr="00A0515E">
        <w:rPr>
          <w:rFonts w:asciiTheme="minorHAnsi" w:eastAsia="Calibri" w:hAnsiTheme="minorHAnsi" w:cs="Calibri"/>
          <w:b/>
          <w:color w:val="00B050"/>
          <w:sz w:val="28"/>
          <w:szCs w:val="28"/>
        </w:rPr>
        <w:t>ntegrado a una política institucional de participación juvenil</w:t>
      </w:r>
      <w:r w:rsidR="00110355" w:rsidRPr="002A1F8F">
        <w:rPr>
          <w:rFonts w:asciiTheme="minorHAnsi" w:eastAsia="Calibri" w:hAnsiTheme="minorHAnsi" w:cs="Calibri"/>
          <w:sz w:val="28"/>
          <w:szCs w:val="28"/>
        </w:rPr>
        <w:t xml:space="preserve">: El programa de jóvenes debe estar integrado a una concepción general en torno a la participación juvenil que debe estar concebida y compartida por los diferentes organismos institucionales, en la búsqueda de la generación de ámbitos diversos que faciliten la exploración de las potencialidades e intereses de los jóvenes, y que en última instancia los habilite a asumir su rol como parte esencial de la vida institucional en  su amplio sentido, </w:t>
      </w:r>
      <w:r w:rsidR="004501D2">
        <w:rPr>
          <w:rFonts w:asciiTheme="minorHAnsi" w:eastAsia="Calibri" w:hAnsiTheme="minorHAnsi" w:cs="Calibri"/>
          <w:sz w:val="28"/>
          <w:szCs w:val="28"/>
        </w:rPr>
        <w:t>al tiempo que</w:t>
      </w:r>
      <w:r w:rsidR="00110355" w:rsidRPr="002A1F8F">
        <w:rPr>
          <w:rFonts w:asciiTheme="minorHAnsi" w:eastAsia="Calibri" w:hAnsiTheme="minorHAnsi" w:cs="Calibri"/>
          <w:sz w:val="28"/>
          <w:szCs w:val="28"/>
        </w:rPr>
        <w:t xml:space="preserve"> oriente a nuestro movimiento a ser un claro referente para los jóvenes de nuestro país. </w:t>
      </w:r>
    </w:p>
    <w:p w:rsidR="00D40BF7" w:rsidRPr="002A1F8F" w:rsidRDefault="00D40BF7">
      <w:pPr>
        <w:rPr>
          <w:rFonts w:asciiTheme="minorHAnsi" w:hAnsiTheme="minorHAnsi"/>
          <w:sz w:val="28"/>
          <w:szCs w:val="28"/>
        </w:rPr>
      </w:pPr>
    </w:p>
    <w:p w:rsidR="00D40BF7" w:rsidRPr="002A1F8F" w:rsidRDefault="00D40BF7">
      <w:pPr>
        <w:spacing w:after="200"/>
        <w:rPr>
          <w:rFonts w:asciiTheme="minorHAnsi" w:hAnsiTheme="minorHAnsi"/>
          <w:sz w:val="28"/>
          <w:szCs w:val="28"/>
        </w:rPr>
      </w:pPr>
    </w:p>
    <w:p w:rsidR="00D40BF7" w:rsidRPr="002A1F8F" w:rsidRDefault="00110355">
      <w:pPr>
        <w:rPr>
          <w:rFonts w:asciiTheme="minorHAnsi" w:hAnsiTheme="minorHAnsi"/>
          <w:sz w:val="28"/>
          <w:szCs w:val="28"/>
        </w:rPr>
      </w:pPr>
      <w:r w:rsidRPr="002A1F8F">
        <w:rPr>
          <w:rFonts w:asciiTheme="minorHAnsi" w:hAnsiTheme="minorHAnsi"/>
          <w:b/>
          <w:color w:val="4A86E8"/>
          <w:sz w:val="28"/>
          <w:szCs w:val="28"/>
        </w:rPr>
        <w:t>¿Cómo se desarrolla?</w:t>
      </w:r>
      <w:r w:rsidRPr="002A1F8F">
        <w:rPr>
          <w:rFonts w:asciiTheme="minorHAnsi" w:hAnsiTheme="minorHAnsi"/>
          <w:color w:val="4A86E8"/>
          <w:sz w:val="28"/>
          <w:szCs w:val="28"/>
        </w:rPr>
        <w:t xml:space="preserve"> </w:t>
      </w:r>
    </w:p>
    <w:p w:rsidR="00D40BF7" w:rsidRPr="002A1F8F" w:rsidRDefault="00110355">
      <w:pPr>
        <w:rPr>
          <w:rFonts w:asciiTheme="minorHAnsi" w:hAnsiTheme="minorHAnsi"/>
          <w:i/>
          <w:sz w:val="28"/>
          <w:szCs w:val="28"/>
        </w:rPr>
      </w:pPr>
      <w:r w:rsidRPr="002A1F8F">
        <w:rPr>
          <w:rFonts w:asciiTheme="minorHAnsi" w:hAnsiTheme="minorHAnsi"/>
          <w:i/>
          <w:sz w:val="28"/>
          <w:szCs w:val="28"/>
        </w:rPr>
        <w:t>Los contenidos del Programa de Jóvenes del MSU se desarrollan de manera constante a partir de su revisión a la luz de las necesidades y aspiraciones de los jóvenes, en consonancia con su realidad nacional.</w:t>
      </w:r>
    </w:p>
    <w:p w:rsidR="000A66A0" w:rsidRPr="002A1F8F" w:rsidRDefault="000A66A0" w:rsidP="000A66A0">
      <w:pPr>
        <w:rPr>
          <w:rFonts w:asciiTheme="minorHAnsi" w:hAnsiTheme="minorHAnsi"/>
          <w:sz w:val="28"/>
          <w:szCs w:val="28"/>
        </w:rPr>
      </w:pPr>
    </w:p>
    <w:p w:rsidR="000A66A0" w:rsidRPr="002A1F8F" w:rsidRDefault="000A66A0" w:rsidP="000A66A0">
      <w:pPr>
        <w:rPr>
          <w:rFonts w:asciiTheme="minorHAnsi" w:hAnsiTheme="minorHAnsi"/>
          <w:sz w:val="28"/>
          <w:szCs w:val="28"/>
        </w:rPr>
        <w:sectPr w:rsidR="000A66A0" w:rsidRPr="002A1F8F" w:rsidSect="00916105">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299"/>
        </w:sectPr>
      </w:pPr>
    </w:p>
    <w:p w:rsidR="00FF6AE3" w:rsidRDefault="00110355" w:rsidP="002C4916">
      <w:pPr>
        <w:pStyle w:val="Prrafodelista"/>
        <w:numPr>
          <w:ilvl w:val="0"/>
          <w:numId w:val="5"/>
        </w:numPr>
        <w:rPr>
          <w:rFonts w:asciiTheme="minorHAnsi" w:hAnsiTheme="minorHAnsi"/>
          <w:sz w:val="28"/>
          <w:szCs w:val="28"/>
        </w:rPr>
      </w:pPr>
      <w:r w:rsidRPr="002A1F8F">
        <w:rPr>
          <w:rFonts w:asciiTheme="minorHAnsi" w:hAnsiTheme="minorHAnsi"/>
          <w:sz w:val="28"/>
          <w:szCs w:val="28"/>
        </w:rPr>
        <w:lastRenderedPageBreak/>
        <w:t>Con participación directa de los jóvenes.</w:t>
      </w:r>
    </w:p>
    <w:p w:rsidR="008D72AE" w:rsidRPr="002A1F8F" w:rsidRDefault="008D72AE" w:rsidP="002C4916">
      <w:pPr>
        <w:pStyle w:val="Prrafodelista"/>
        <w:numPr>
          <w:ilvl w:val="0"/>
          <w:numId w:val="5"/>
        </w:numPr>
        <w:rPr>
          <w:rFonts w:asciiTheme="minorHAnsi" w:hAnsiTheme="minorHAnsi"/>
          <w:sz w:val="28"/>
          <w:szCs w:val="28"/>
        </w:rPr>
      </w:pPr>
      <w:r>
        <w:rPr>
          <w:rFonts w:asciiTheme="minorHAnsi" w:hAnsiTheme="minorHAnsi"/>
          <w:sz w:val="28"/>
          <w:szCs w:val="28"/>
        </w:rPr>
        <w:t>Con la participación directa de los adultos.</w:t>
      </w:r>
    </w:p>
    <w:p w:rsidR="00D40BF7" w:rsidRPr="002A1F8F" w:rsidRDefault="00110355" w:rsidP="002C4916">
      <w:pPr>
        <w:pStyle w:val="Prrafodelista"/>
        <w:numPr>
          <w:ilvl w:val="0"/>
          <w:numId w:val="5"/>
        </w:numPr>
        <w:rPr>
          <w:rFonts w:asciiTheme="minorHAnsi" w:hAnsiTheme="minorHAnsi"/>
          <w:sz w:val="28"/>
          <w:szCs w:val="28"/>
        </w:rPr>
      </w:pPr>
      <w:r w:rsidRPr="002A1F8F">
        <w:rPr>
          <w:rFonts w:asciiTheme="minorHAnsi" w:hAnsiTheme="minorHAnsi"/>
          <w:sz w:val="28"/>
          <w:szCs w:val="28"/>
        </w:rPr>
        <w:t xml:space="preserve"> En diálogo con otras propuestas educativas</w:t>
      </w:r>
    </w:p>
    <w:p w:rsidR="00D40BF7" w:rsidRPr="002A1F8F" w:rsidRDefault="00110355" w:rsidP="002C4916">
      <w:pPr>
        <w:pStyle w:val="Prrafodelista"/>
        <w:numPr>
          <w:ilvl w:val="0"/>
          <w:numId w:val="5"/>
        </w:numPr>
        <w:rPr>
          <w:rFonts w:asciiTheme="minorHAnsi" w:hAnsiTheme="minorHAnsi"/>
          <w:sz w:val="28"/>
          <w:szCs w:val="28"/>
        </w:rPr>
      </w:pPr>
      <w:r w:rsidRPr="002A1F8F">
        <w:rPr>
          <w:rFonts w:asciiTheme="minorHAnsi" w:hAnsiTheme="minorHAnsi"/>
          <w:sz w:val="28"/>
          <w:szCs w:val="28"/>
        </w:rPr>
        <w:lastRenderedPageBreak/>
        <w:t xml:space="preserve">En </w:t>
      </w:r>
      <w:r w:rsidR="002C4916" w:rsidRPr="002A1F8F">
        <w:rPr>
          <w:rFonts w:asciiTheme="minorHAnsi" w:hAnsiTheme="minorHAnsi"/>
          <w:sz w:val="28"/>
          <w:szCs w:val="28"/>
        </w:rPr>
        <w:t>diálogo</w:t>
      </w:r>
      <w:r w:rsidRPr="002A1F8F">
        <w:rPr>
          <w:rFonts w:asciiTheme="minorHAnsi" w:hAnsiTheme="minorHAnsi"/>
          <w:sz w:val="28"/>
          <w:szCs w:val="28"/>
        </w:rPr>
        <w:t xml:space="preserve"> con otras propuestas de programa de jóvenes de la región</w:t>
      </w:r>
    </w:p>
    <w:p w:rsidR="00D40BF7" w:rsidRPr="002A1F8F" w:rsidRDefault="00110355" w:rsidP="002C4916">
      <w:pPr>
        <w:pStyle w:val="Prrafodelista"/>
        <w:numPr>
          <w:ilvl w:val="0"/>
          <w:numId w:val="5"/>
        </w:numPr>
        <w:rPr>
          <w:rFonts w:asciiTheme="minorHAnsi" w:hAnsiTheme="minorHAnsi"/>
          <w:sz w:val="28"/>
          <w:szCs w:val="28"/>
        </w:rPr>
      </w:pPr>
      <w:r w:rsidRPr="002A1F8F">
        <w:rPr>
          <w:rFonts w:asciiTheme="minorHAnsi" w:hAnsiTheme="minorHAnsi"/>
          <w:sz w:val="28"/>
          <w:szCs w:val="28"/>
        </w:rPr>
        <w:t>En diálogo con otros actores sociales.</w:t>
      </w:r>
    </w:p>
    <w:p w:rsidR="00D40BF7" w:rsidRPr="002A1F8F" w:rsidRDefault="00110355" w:rsidP="002C4916">
      <w:pPr>
        <w:pStyle w:val="Prrafodelista"/>
        <w:numPr>
          <w:ilvl w:val="0"/>
          <w:numId w:val="5"/>
        </w:numPr>
        <w:rPr>
          <w:rFonts w:asciiTheme="minorHAnsi" w:hAnsiTheme="minorHAnsi"/>
          <w:sz w:val="28"/>
          <w:szCs w:val="28"/>
        </w:rPr>
      </w:pPr>
      <w:r w:rsidRPr="002A1F8F">
        <w:rPr>
          <w:rFonts w:asciiTheme="minorHAnsi" w:hAnsiTheme="minorHAnsi"/>
          <w:sz w:val="28"/>
          <w:szCs w:val="28"/>
        </w:rPr>
        <w:t>A partir de una imagen clara de la realidad nacional</w:t>
      </w:r>
    </w:p>
    <w:p w:rsidR="000A66A0" w:rsidRPr="002A1F8F" w:rsidRDefault="000A66A0">
      <w:pPr>
        <w:rPr>
          <w:rFonts w:asciiTheme="minorHAnsi" w:hAnsiTheme="minorHAnsi"/>
          <w:sz w:val="28"/>
          <w:szCs w:val="28"/>
        </w:rPr>
        <w:sectPr w:rsidR="000A66A0" w:rsidRPr="002A1F8F" w:rsidSect="00916105">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num="2" w:space="720"/>
          <w:titlePg/>
          <w:docGrid w:linePitch="299"/>
        </w:sectPr>
      </w:pPr>
    </w:p>
    <w:p w:rsidR="00D40BF7" w:rsidRPr="002A1F8F" w:rsidRDefault="00D40BF7">
      <w:pPr>
        <w:rPr>
          <w:rFonts w:asciiTheme="minorHAnsi" w:hAnsiTheme="minorHAnsi"/>
          <w:sz w:val="28"/>
          <w:szCs w:val="28"/>
        </w:rPr>
      </w:pPr>
    </w:p>
    <w:p w:rsidR="00D40BF7" w:rsidRPr="002A1F8F" w:rsidRDefault="00D40BF7">
      <w:pPr>
        <w:rPr>
          <w:rFonts w:asciiTheme="minorHAnsi" w:hAnsiTheme="minorHAnsi"/>
          <w:sz w:val="28"/>
          <w:szCs w:val="28"/>
        </w:rPr>
      </w:pPr>
    </w:p>
    <w:p w:rsidR="00D40BF7" w:rsidRPr="002A1F8F" w:rsidRDefault="00110355" w:rsidP="00A0515E">
      <w:pPr>
        <w:numPr>
          <w:ilvl w:val="0"/>
          <w:numId w:val="3"/>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lastRenderedPageBreak/>
        <w:t>Con participación directa de los jóvenes</w:t>
      </w:r>
      <w:r w:rsidR="002C4916" w:rsidRPr="002A1F8F">
        <w:rPr>
          <w:rFonts w:asciiTheme="minorHAnsi" w:eastAsia="Calibri" w:hAnsiTheme="minorHAnsi" w:cs="Calibri"/>
          <w:b/>
          <w:sz w:val="28"/>
          <w:szCs w:val="28"/>
        </w:rPr>
        <w:t xml:space="preserve">: </w:t>
      </w:r>
      <w:r w:rsidR="002C4916" w:rsidRPr="002A1F8F">
        <w:rPr>
          <w:rFonts w:asciiTheme="minorHAnsi" w:eastAsia="Calibri" w:hAnsiTheme="minorHAnsi" w:cs="Calibri"/>
          <w:sz w:val="28"/>
          <w:szCs w:val="28"/>
        </w:rPr>
        <w:t xml:space="preserve">El MSU asegurará que exista una consulta directa hacia los jóvenes de su institución en relación a su programa, garantizando los espacios, mecanismos y procesos que así lo garanticen. </w:t>
      </w:r>
    </w:p>
    <w:p w:rsidR="002A1F8F" w:rsidRPr="002A1F8F" w:rsidRDefault="002A1F8F" w:rsidP="00A0515E">
      <w:pPr>
        <w:numPr>
          <w:ilvl w:val="0"/>
          <w:numId w:val="3"/>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Con la participación directa de los adultos</w:t>
      </w:r>
      <w:r w:rsidRPr="002A1F8F">
        <w:rPr>
          <w:rFonts w:asciiTheme="minorHAnsi" w:eastAsia="Calibri" w:hAnsiTheme="minorHAnsi" w:cs="Calibri"/>
          <w:b/>
          <w:sz w:val="28"/>
          <w:szCs w:val="28"/>
          <w:u w:val="single"/>
        </w:rPr>
        <w:t>:</w:t>
      </w:r>
      <w:r w:rsidRPr="002A1F8F">
        <w:rPr>
          <w:rFonts w:asciiTheme="minorHAnsi" w:hAnsiTheme="minorHAnsi"/>
          <w:sz w:val="28"/>
          <w:szCs w:val="28"/>
        </w:rPr>
        <w:t xml:space="preserve"> Es esencial poder capitalizar las experiencias de los adultos desde su rol específico </w:t>
      </w:r>
      <w:r w:rsidR="00843416">
        <w:rPr>
          <w:rFonts w:asciiTheme="minorHAnsi" w:hAnsiTheme="minorHAnsi"/>
          <w:sz w:val="28"/>
          <w:szCs w:val="28"/>
        </w:rPr>
        <w:t>como</w:t>
      </w:r>
      <w:r w:rsidRPr="002A1F8F">
        <w:rPr>
          <w:rFonts w:asciiTheme="minorHAnsi" w:hAnsiTheme="minorHAnsi"/>
          <w:sz w:val="28"/>
          <w:szCs w:val="28"/>
        </w:rPr>
        <w:t xml:space="preserve"> responsables directos de adaptar la propuesta a los desafíos que cada realidad específica les plantea.</w:t>
      </w:r>
      <w:r w:rsidR="008D72AE">
        <w:rPr>
          <w:rFonts w:asciiTheme="minorHAnsi" w:hAnsiTheme="minorHAnsi"/>
          <w:sz w:val="28"/>
          <w:szCs w:val="28"/>
        </w:rPr>
        <w:t xml:space="preserve"> </w:t>
      </w:r>
    </w:p>
    <w:p w:rsidR="00D40BF7" w:rsidRPr="002A1F8F" w:rsidRDefault="00110355" w:rsidP="00A0515E">
      <w:pPr>
        <w:numPr>
          <w:ilvl w:val="0"/>
          <w:numId w:val="3"/>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En diálogo con otras propuestas educativas</w:t>
      </w:r>
      <w:r w:rsidRPr="002A1F8F">
        <w:rPr>
          <w:rFonts w:asciiTheme="minorHAnsi" w:eastAsia="Calibri" w:hAnsiTheme="minorHAnsi" w:cs="Calibri"/>
          <w:sz w:val="28"/>
          <w:szCs w:val="28"/>
        </w:rPr>
        <w:t>: Los contenidos específicos del programa de jóvenes procurarán ser contrastados regularmente con las propuestas educativas, tanto a nivel formal como no formal que se den en el ámbito nacional, regional e internacional, de manera de nutrirse de las discusiones y experiencias surgidas en estos niveles.</w:t>
      </w:r>
    </w:p>
    <w:p w:rsidR="00D40BF7" w:rsidRPr="002A1F8F" w:rsidRDefault="00110355" w:rsidP="00A0515E">
      <w:pPr>
        <w:numPr>
          <w:ilvl w:val="0"/>
          <w:numId w:val="3"/>
        </w:numPr>
        <w:spacing w:before="240" w:after="240" w:line="360" w:lineRule="auto"/>
        <w:ind w:hanging="357"/>
        <w:rPr>
          <w:rFonts w:asciiTheme="minorHAnsi" w:hAnsiTheme="minorHAnsi"/>
          <w:sz w:val="28"/>
          <w:szCs w:val="28"/>
        </w:rPr>
      </w:pPr>
      <w:r w:rsidRPr="00A0515E">
        <w:rPr>
          <w:rFonts w:asciiTheme="minorHAnsi" w:hAnsiTheme="minorHAnsi"/>
          <w:b/>
          <w:color w:val="00B050"/>
          <w:sz w:val="28"/>
          <w:szCs w:val="28"/>
        </w:rPr>
        <w:t>En diálogo con propuestas de la región</w:t>
      </w:r>
      <w:r w:rsidRPr="002A1F8F">
        <w:rPr>
          <w:rFonts w:asciiTheme="minorHAnsi" w:hAnsiTheme="minorHAnsi"/>
          <w:sz w:val="28"/>
          <w:szCs w:val="28"/>
        </w:rPr>
        <w:t xml:space="preserve">: Siempre fiel a su propia identidad, el MSU mantendrá </w:t>
      </w:r>
      <w:r w:rsidR="00843416" w:rsidRPr="002A1F8F">
        <w:rPr>
          <w:rFonts w:asciiTheme="minorHAnsi" w:hAnsiTheme="minorHAnsi"/>
          <w:sz w:val="28"/>
          <w:szCs w:val="28"/>
        </w:rPr>
        <w:t>líneas</w:t>
      </w:r>
      <w:r w:rsidRPr="002A1F8F">
        <w:rPr>
          <w:rFonts w:asciiTheme="minorHAnsi" w:hAnsiTheme="minorHAnsi"/>
          <w:sz w:val="28"/>
          <w:szCs w:val="28"/>
        </w:rPr>
        <w:t xml:space="preserve"> de diálogo permanentes con la región en lo referido a las principales discusiones y experiencias relativas a la mejora del programa de jóvenes en cada una de </w:t>
      </w:r>
      <w:r w:rsidR="00843416">
        <w:rPr>
          <w:rFonts w:asciiTheme="minorHAnsi" w:hAnsiTheme="minorHAnsi"/>
          <w:sz w:val="28"/>
          <w:szCs w:val="28"/>
        </w:rPr>
        <w:t>las organizaciones scout nacionales</w:t>
      </w:r>
      <w:r w:rsidRPr="002A1F8F">
        <w:rPr>
          <w:rFonts w:asciiTheme="minorHAnsi" w:hAnsiTheme="minorHAnsi"/>
          <w:sz w:val="28"/>
          <w:szCs w:val="28"/>
        </w:rPr>
        <w:t>.</w:t>
      </w:r>
    </w:p>
    <w:p w:rsidR="00D40BF7" w:rsidRPr="002A1F8F" w:rsidRDefault="00110355" w:rsidP="00A0515E">
      <w:pPr>
        <w:numPr>
          <w:ilvl w:val="0"/>
          <w:numId w:val="2"/>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Diálogo con otros actores sociales</w:t>
      </w:r>
      <w:r w:rsidRPr="002A1F8F">
        <w:rPr>
          <w:rFonts w:asciiTheme="minorHAnsi" w:eastAsia="Calibri" w:hAnsiTheme="minorHAnsi" w:cs="Calibri"/>
          <w:sz w:val="28"/>
          <w:szCs w:val="28"/>
        </w:rPr>
        <w:t xml:space="preserve">: Las innovaciones en un programa educativo se nutren no solo de sus propios procesos institucionales, sino del diálogo con experiencias e iniciativas  de otros actores sociales vinculados a las temáticas de juventud y educación. Un programa que se conciba actualizado debe entender que dicha condición es dinámica, y no </w:t>
      </w:r>
      <w:r w:rsidRPr="002A1F8F">
        <w:rPr>
          <w:rFonts w:asciiTheme="minorHAnsi" w:eastAsia="Calibri" w:hAnsiTheme="minorHAnsi" w:cs="Calibri"/>
          <w:sz w:val="28"/>
          <w:szCs w:val="28"/>
        </w:rPr>
        <w:lastRenderedPageBreak/>
        <w:t>estática, y para ello debe establecer las relaciones institucionales que sean posibles y necesarias.</w:t>
      </w:r>
    </w:p>
    <w:p w:rsidR="00D40BF7" w:rsidRPr="002A1F8F" w:rsidRDefault="008D72AE" w:rsidP="00A0515E">
      <w:pPr>
        <w:numPr>
          <w:ilvl w:val="0"/>
          <w:numId w:val="2"/>
        </w:numPr>
        <w:spacing w:before="240" w:after="240" w:line="360" w:lineRule="auto"/>
        <w:ind w:hanging="357"/>
        <w:rPr>
          <w:rFonts w:asciiTheme="minorHAnsi" w:hAnsiTheme="minorHAnsi"/>
          <w:sz w:val="28"/>
          <w:szCs w:val="28"/>
        </w:rPr>
      </w:pPr>
      <w:r w:rsidRPr="00A0515E">
        <w:rPr>
          <w:rFonts w:asciiTheme="minorHAnsi" w:eastAsia="Calibri" w:hAnsiTheme="minorHAnsi" w:cs="Calibri"/>
          <w:b/>
          <w:color w:val="00B050"/>
          <w:sz w:val="28"/>
          <w:szCs w:val="28"/>
        </w:rPr>
        <w:t>A partir del conocimiento</w:t>
      </w:r>
      <w:r w:rsidR="00110355" w:rsidRPr="00A0515E">
        <w:rPr>
          <w:rFonts w:asciiTheme="minorHAnsi" w:eastAsia="Calibri" w:hAnsiTheme="minorHAnsi" w:cs="Calibri"/>
          <w:b/>
          <w:color w:val="00B050"/>
          <w:sz w:val="28"/>
          <w:szCs w:val="28"/>
        </w:rPr>
        <w:t xml:space="preserve"> de la situación juvenil nacional</w:t>
      </w:r>
      <w:r w:rsidR="00110355" w:rsidRPr="002A1F8F">
        <w:rPr>
          <w:rFonts w:asciiTheme="minorHAnsi" w:eastAsia="Calibri" w:hAnsiTheme="minorHAnsi" w:cs="Calibri"/>
          <w:sz w:val="28"/>
          <w:szCs w:val="28"/>
        </w:rPr>
        <w:t>: Nuestro programa se concibe en relación a nuestros jóvenes. El conocimiento de sus características principales, sus intereses, sus problemáticas, es esencial para realizar una propuesta seria</w:t>
      </w:r>
      <w:r w:rsidR="005D56AF" w:rsidRPr="002A1F8F">
        <w:rPr>
          <w:rFonts w:asciiTheme="minorHAnsi" w:eastAsia="Calibri" w:hAnsiTheme="minorHAnsi" w:cs="Calibri"/>
          <w:sz w:val="28"/>
          <w:szCs w:val="28"/>
        </w:rPr>
        <w:t xml:space="preserve"> y actualizada</w:t>
      </w:r>
      <w:r w:rsidR="00110355" w:rsidRPr="002A1F8F">
        <w:rPr>
          <w:rFonts w:asciiTheme="minorHAnsi" w:eastAsia="Calibri" w:hAnsiTheme="minorHAnsi" w:cs="Calibri"/>
          <w:sz w:val="28"/>
          <w:szCs w:val="28"/>
        </w:rPr>
        <w:t>.</w:t>
      </w:r>
    </w:p>
    <w:p w:rsidR="00D40BF7" w:rsidRPr="002A1F8F" w:rsidRDefault="00D40BF7">
      <w:pPr>
        <w:rPr>
          <w:rFonts w:asciiTheme="minorHAnsi" w:hAnsiTheme="minorHAnsi"/>
          <w:sz w:val="28"/>
          <w:szCs w:val="28"/>
        </w:rPr>
      </w:pPr>
    </w:p>
    <w:p w:rsidR="00D40BF7" w:rsidRPr="002A1F8F" w:rsidRDefault="00D40BF7">
      <w:pPr>
        <w:spacing w:after="200"/>
        <w:rPr>
          <w:rFonts w:asciiTheme="minorHAnsi" w:hAnsiTheme="minorHAnsi"/>
          <w:sz w:val="28"/>
          <w:szCs w:val="28"/>
        </w:rPr>
      </w:pPr>
    </w:p>
    <w:p w:rsidR="002A1F8F" w:rsidRPr="00A0515E" w:rsidRDefault="00110355" w:rsidP="00924599">
      <w:pPr>
        <w:spacing w:after="200"/>
        <w:rPr>
          <w:rFonts w:asciiTheme="minorHAnsi" w:hAnsiTheme="minorHAnsi"/>
          <w:b/>
          <w:sz w:val="28"/>
          <w:szCs w:val="28"/>
          <w:u w:val="single"/>
        </w:rPr>
      </w:pPr>
      <w:r w:rsidRPr="00A0515E">
        <w:rPr>
          <w:rFonts w:asciiTheme="minorHAnsi" w:eastAsia="Calibri" w:hAnsiTheme="minorHAnsi" w:cs="Calibri"/>
          <w:b/>
          <w:color w:val="4A86E8"/>
          <w:sz w:val="28"/>
          <w:szCs w:val="28"/>
          <w:u w:val="single"/>
        </w:rPr>
        <w:t>¿Cómo se pone en práctica?</w:t>
      </w:r>
    </w:p>
    <w:p w:rsidR="00924599" w:rsidRPr="00924599" w:rsidRDefault="00924599" w:rsidP="00924599">
      <w:pPr>
        <w:spacing w:after="200"/>
        <w:rPr>
          <w:rFonts w:asciiTheme="minorHAnsi" w:eastAsia="Calibri" w:hAnsiTheme="minorHAnsi" w:cs="Calibri"/>
          <w:i/>
          <w:sz w:val="28"/>
          <w:szCs w:val="28"/>
        </w:rPr>
        <w:sectPr w:rsidR="00924599" w:rsidRPr="00924599" w:rsidSect="00916105">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299"/>
        </w:sectPr>
      </w:pPr>
      <w:r w:rsidRPr="00924599">
        <w:rPr>
          <w:rFonts w:asciiTheme="minorHAnsi" w:eastAsia="Calibri" w:hAnsiTheme="minorHAnsi" w:cs="Calibri"/>
          <w:i/>
          <w:sz w:val="28"/>
          <w:szCs w:val="28"/>
        </w:rPr>
        <w:t xml:space="preserve">Una vez definido el Programa de Jóvenes, su puesta en práctica requiere un esfuerzo tal que asegure su mayor aprovechamiento en todos los niveles en que se concreta. </w:t>
      </w:r>
    </w:p>
    <w:p w:rsidR="00D40BF7" w:rsidRPr="008D72AE" w:rsidRDefault="00924599" w:rsidP="00A603E2">
      <w:pPr>
        <w:pStyle w:val="Prrafodelista"/>
        <w:numPr>
          <w:ilvl w:val="0"/>
          <w:numId w:val="7"/>
        </w:numPr>
        <w:spacing w:after="200"/>
        <w:rPr>
          <w:rFonts w:asciiTheme="minorHAnsi" w:hAnsiTheme="minorHAnsi"/>
          <w:sz w:val="28"/>
          <w:szCs w:val="28"/>
        </w:rPr>
      </w:pPr>
      <w:r>
        <w:rPr>
          <w:rFonts w:asciiTheme="minorHAnsi" w:eastAsia="Calibri" w:hAnsiTheme="minorHAnsi" w:cs="Calibri"/>
          <w:sz w:val="28"/>
          <w:szCs w:val="28"/>
        </w:rPr>
        <w:lastRenderedPageBreak/>
        <w:t>A través de una d</w:t>
      </w:r>
      <w:r w:rsidR="00110355" w:rsidRPr="002A1F8F">
        <w:rPr>
          <w:rFonts w:asciiTheme="minorHAnsi" w:eastAsia="Calibri" w:hAnsiTheme="minorHAnsi" w:cs="Calibri"/>
          <w:sz w:val="28"/>
          <w:szCs w:val="28"/>
        </w:rPr>
        <w:t>ifusión y discusión</w:t>
      </w:r>
      <w:r>
        <w:rPr>
          <w:rFonts w:asciiTheme="minorHAnsi" w:eastAsia="Calibri" w:hAnsiTheme="minorHAnsi" w:cs="Calibri"/>
          <w:sz w:val="28"/>
          <w:szCs w:val="28"/>
        </w:rPr>
        <w:t xml:space="preserve"> adecuada y constantes</w:t>
      </w:r>
    </w:p>
    <w:p w:rsidR="008D72AE" w:rsidRPr="002A1F8F" w:rsidRDefault="00924599" w:rsidP="00A603E2">
      <w:pPr>
        <w:pStyle w:val="Prrafodelista"/>
        <w:numPr>
          <w:ilvl w:val="0"/>
          <w:numId w:val="7"/>
        </w:numPr>
        <w:spacing w:after="200"/>
        <w:rPr>
          <w:rFonts w:asciiTheme="minorHAnsi" w:hAnsiTheme="minorHAnsi"/>
          <w:sz w:val="28"/>
          <w:szCs w:val="28"/>
        </w:rPr>
      </w:pPr>
      <w:r>
        <w:rPr>
          <w:rFonts w:asciiTheme="minorHAnsi" w:eastAsia="Calibri" w:hAnsiTheme="minorHAnsi" w:cs="Calibri"/>
          <w:sz w:val="28"/>
          <w:szCs w:val="28"/>
        </w:rPr>
        <w:t>Con el soporte de m</w:t>
      </w:r>
      <w:r w:rsidR="008D72AE">
        <w:rPr>
          <w:rFonts w:asciiTheme="minorHAnsi" w:eastAsia="Calibri" w:hAnsiTheme="minorHAnsi" w:cs="Calibri"/>
          <w:sz w:val="28"/>
          <w:szCs w:val="28"/>
        </w:rPr>
        <w:t>aterial de apoyo</w:t>
      </w:r>
      <w:r>
        <w:rPr>
          <w:rFonts w:asciiTheme="minorHAnsi" w:eastAsia="Calibri" w:hAnsiTheme="minorHAnsi" w:cs="Calibri"/>
          <w:sz w:val="28"/>
          <w:szCs w:val="28"/>
        </w:rPr>
        <w:t xml:space="preserve"> de calidad.</w:t>
      </w:r>
    </w:p>
    <w:p w:rsidR="00924599" w:rsidRPr="00924599" w:rsidRDefault="00924599" w:rsidP="00924599">
      <w:pPr>
        <w:pStyle w:val="Prrafodelista"/>
        <w:numPr>
          <w:ilvl w:val="0"/>
          <w:numId w:val="7"/>
        </w:numPr>
        <w:spacing w:after="200"/>
        <w:rPr>
          <w:rFonts w:asciiTheme="minorHAnsi" w:hAnsiTheme="minorHAnsi"/>
          <w:sz w:val="28"/>
          <w:szCs w:val="28"/>
        </w:rPr>
      </w:pPr>
      <w:r w:rsidRPr="00924599">
        <w:rPr>
          <w:rFonts w:asciiTheme="minorHAnsi" w:eastAsia="Calibri" w:hAnsiTheme="minorHAnsi" w:cs="Calibri"/>
          <w:sz w:val="28"/>
          <w:szCs w:val="28"/>
        </w:rPr>
        <w:t xml:space="preserve">Vinculado a un sistema de formación adecuado a las </w:t>
      </w:r>
      <w:r w:rsidRPr="00924599">
        <w:rPr>
          <w:rFonts w:asciiTheme="minorHAnsi" w:eastAsia="Calibri" w:hAnsiTheme="minorHAnsi" w:cs="Calibri"/>
          <w:sz w:val="28"/>
          <w:szCs w:val="28"/>
        </w:rPr>
        <w:lastRenderedPageBreak/>
        <w:t>necesidades y posibilidades de nuestro movimiento</w:t>
      </w:r>
    </w:p>
    <w:p w:rsidR="00A603E2" w:rsidRPr="002A1F8F" w:rsidRDefault="00924599" w:rsidP="00924599">
      <w:pPr>
        <w:pStyle w:val="Prrafodelista"/>
        <w:numPr>
          <w:ilvl w:val="0"/>
          <w:numId w:val="7"/>
        </w:numPr>
        <w:spacing w:after="200"/>
        <w:rPr>
          <w:rFonts w:asciiTheme="minorHAnsi" w:hAnsiTheme="minorHAnsi"/>
          <w:sz w:val="28"/>
          <w:szCs w:val="28"/>
        </w:rPr>
      </w:pPr>
      <w:r>
        <w:rPr>
          <w:rFonts w:asciiTheme="minorHAnsi" w:eastAsia="Calibri" w:hAnsiTheme="minorHAnsi" w:cs="Calibri"/>
          <w:sz w:val="28"/>
          <w:szCs w:val="28"/>
        </w:rPr>
        <w:t>Asumiéndola como p</w:t>
      </w:r>
      <w:r w:rsidR="00A603E2" w:rsidRPr="002A1F8F">
        <w:rPr>
          <w:rFonts w:asciiTheme="minorHAnsi" w:eastAsia="Calibri" w:hAnsiTheme="minorHAnsi" w:cs="Calibri"/>
          <w:sz w:val="28"/>
          <w:szCs w:val="28"/>
        </w:rPr>
        <w:t>rioridad institucional</w:t>
      </w:r>
    </w:p>
    <w:p w:rsidR="00D40BF7" w:rsidRPr="002A1F8F" w:rsidRDefault="00924599" w:rsidP="00A603E2">
      <w:pPr>
        <w:pStyle w:val="Prrafodelista"/>
        <w:numPr>
          <w:ilvl w:val="0"/>
          <w:numId w:val="7"/>
        </w:numPr>
        <w:spacing w:after="200"/>
        <w:rPr>
          <w:rFonts w:asciiTheme="minorHAnsi" w:hAnsiTheme="minorHAnsi"/>
          <w:sz w:val="28"/>
          <w:szCs w:val="28"/>
        </w:rPr>
      </w:pPr>
      <w:r>
        <w:rPr>
          <w:rFonts w:asciiTheme="minorHAnsi" w:eastAsia="Calibri" w:hAnsiTheme="minorHAnsi" w:cs="Calibri"/>
          <w:sz w:val="28"/>
          <w:szCs w:val="28"/>
        </w:rPr>
        <w:t>Con a</w:t>
      </w:r>
      <w:r w:rsidR="00110355" w:rsidRPr="002A1F8F">
        <w:rPr>
          <w:rFonts w:asciiTheme="minorHAnsi" w:eastAsia="Calibri" w:hAnsiTheme="minorHAnsi" w:cs="Calibri"/>
          <w:sz w:val="28"/>
          <w:szCs w:val="28"/>
        </w:rPr>
        <w:t xml:space="preserve">ctores claros y definidos. </w:t>
      </w:r>
    </w:p>
    <w:p w:rsidR="002A1F8F" w:rsidRDefault="002A1F8F">
      <w:pPr>
        <w:spacing w:after="200"/>
        <w:rPr>
          <w:rFonts w:asciiTheme="minorHAnsi" w:hAnsiTheme="minorHAnsi"/>
          <w:sz w:val="28"/>
          <w:szCs w:val="28"/>
        </w:rPr>
        <w:sectPr w:rsidR="002A1F8F" w:rsidSect="002A1F8F">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num="2" w:space="720"/>
          <w:titlePg/>
          <w:docGrid w:linePitch="299"/>
        </w:sectPr>
      </w:pPr>
    </w:p>
    <w:p w:rsidR="00D40BF7" w:rsidRPr="002A1F8F" w:rsidRDefault="00D40BF7">
      <w:pPr>
        <w:spacing w:after="200"/>
        <w:rPr>
          <w:rFonts w:asciiTheme="minorHAnsi" w:hAnsiTheme="minorHAnsi"/>
          <w:sz w:val="28"/>
          <w:szCs w:val="28"/>
        </w:rPr>
      </w:pPr>
    </w:p>
    <w:p w:rsidR="00D40BF7" w:rsidRPr="002A1F8F" w:rsidRDefault="00110355" w:rsidP="00A0515E">
      <w:pPr>
        <w:numPr>
          <w:ilvl w:val="0"/>
          <w:numId w:val="1"/>
        </w:numPr>
        <w:spacing w:before="240" w:after="240" w:line="360" w:lineRule="auto"/>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t>A través de una difusión y discusión adecuada y constante</w:t>
      </w:r>
      <w:r w:rsidR="000F4C0A" w:rsidRPr="002A1F8F">
        <w:rPr>
          <w:rFonts w:asciiTheme="minorHAnsi" w:eastAsia="Calibri" w:hAnsiTheme="minorHAnsi" w:cs="Calibri"/>
          <w:b/>
          <w:sz w:val="28"/>
          <w:szCs w:val="28"/>
        </w:rPr>
        <w:t xml:space="preserve">: </w:t>
      </w:r>
      <w:r w:rsidR="000F4C0A" w:rsidRPr="002A1F8F">
        <w:rPr>
          <w:rFonts w:asciiTheme="minorHAnsi" w:eastAsia="Calibri" w:hAnsiTheme="minorHAnsi" w:cs="Calibri"/>
          <w:sz w:val="28"/>
          <w:szCs w:val="28"/>
        </w:rPr>
        <w:t xml:space="preserve">Garantizar la creación, difusión y discusión del Programa de Jóvenes es esencial para poder </w:t>
      </w:r>
      <w:r w:rsidRPr="002A1F8F">
        <w:rPr>
          <w:rFonts w:asciiTheme="minorHAnsi" w:eastAsia="Calibri" w:hAnsiTheme="minorHAnsi" w:cs="Calibri"/>
          <w:sz w:val="28"/>
          <w:szCs w:val="28"/>
        </w:rPr>
        <w:t>pasar de las ideas a los hechos, y ajustar el progr</w:t>
      </w:r>
      <w:r w:rsidR="00A603E2" w:rsidRPr="002A1F8F">
        <w:rPr>
          <w:rFonts w:asciiTheme="minorHAnsi" w:eastAsia="Calibri" w:hAnsiTheme="minorHAnsi" w:cs="Calibri"/>
          <w:sz w:val="28"/>
          <w:szCs w:val="28"/>
        </w:rPr>
        <w:t>ama en función de una reflexión. Para esto será necesario tener en cuentas los desafíos que nuestra realidad nos presenta para pensar en formas adecuadas de superarlos.</w:t>
      </w:r>
    </w:p>
    <w:p w:rsidR="00950E34" w:rsidRPr="002A1F8F" w:rsidRDefault="00924599" w:rsidP="00A0515E">
      <w:pPr>
        <w:numPr>
          <w:ilvl w:val="0"/>
          <w:numId w:val="1"/>
        </w:numPr>
        <w:spacing w:before="240" w:after="240" w:line="360" w:lineRule="auto"/>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lastRenderedPageBreak/>
        <w:t>Con el soporte de material de apoyo de calidad</w:t>
      </w:r>
      <w:r w:rsidR="00950E34" w:rsidRPr="002A1F8F">
        <w:rPr>
          <w:rFonts w:asciiTheme="minorHAnsi" w:eastAsia="Calibri" w:hAnsiTheme="minorHAnsi" w:cs="Calibri"/>
          <w:b/>
          <w:sz w:val="28"/>
          <w:szCs w:val="28"/>
        </w:rPr>
        <w:t>:</w:t>
      </w:r>
      <w:r w:rsidR="00950E34" w:rsidRPr="002A1F8F">
        <w:rPr>
          <w:rFonts w:asciiTheme="minorHAnsi" w:eastAsia="Calibri" w:hAnsiTheme="minorHAnsi" w:cs="Calibri"/>
          <w:sz w:val="28"/>
          <w:szCs w:val="28"/>
        </w:rPr>
        <w:t xml:space="preserve"> Resulta necesario e imprescindible contar con material de apoyo que refuerce la tarea de los jóvenes, niños y adultos  y los desafíe en sus prácticas cotidianas, a través de </w:t>
      </w:r>
      <w:r w:rsidR="008D72AE">
        <w:rPr>
          <w:rFonts w:asciiTheme="minorHAnsi" w:eastAsia="Calibri" w:hAnsiTheme="minorHAnsi" w:cs="Calibri"/>
          <w:sz w:val="28"/>
          <w:szCs w:val="28"/>
        </w:rPr>
        <w:t>productos</w:t>
      </w:r>
      <w:r w:rsidR="00950E34" w:rsidRPr="002A1F8F">
        <w:rPr>
          <w:rFonts w:asciiTheme="minorHAnsi" w:eastAsia="Calibri" w:hAnsiTheme="minorHAnsi" w:cs="Calibri"/>
          <w:sz w:val="28"/>
          <w:szCs w:val="28"/>
        </w:rPr>
        <w:t xml:space="preserve"> lo suficientemente diversos, tanto en contenidos como en formatos de </w:t>
      </w:r>
      <w:r w:rsidR="008D72AE">
        <w:rPr>
          <w:rFonts w:asciiTheme="minorHAnsi" w:eastAsia="Calibri" w:hAnsiTheme="minorHAnsi" w:cs="Calibri"/>
          <w:sz w:val="28"/>
          <w:szCs w:val="28"/>
        </w:rPr>
        <w:t>presentación</w:t>
      </w:r>
      <w:r w:rsidR="00950E34" w:rsidRPr="002A1F8F">
        <w:rPr>
          <w:rFonts w:asciiTheme="minorHAnsi" w:eastAsia="Calibri" w:hAnsiTheme="minorHAnsi" w:cs="Calibri"/>
          <w:sz w:val="28"/>
          <w:szCs w:val="28"/>
        </w:rPr>
        <w:t>.</w:t>
      </w:r>
    </w:p>
    <w:p w:rsidR="00D40BF7" w:rsidRPr="002A1F8F" w:rsidRDefault="00924599" w:rsidP="00A0515E">
      <w:pPr>
        <w:numPr>
          <w:ilvl w:val="0"/>
          <w:numId w:val="1"/>
        </w:numPr>
        <w:spacing w:before="240" w:after="240" w:line="360" w:lineRule="auto"/>
        <w:ind w:hanging="357"/>
        <w:rPr>
          <w:rFonts w:asciiTheme="minorHAnsi" w:eastAsia="Calibri" w:hAnsiTheme="minorHAnsi" w:cs="Calibri"/>
          <w:b/>
          <w:sz w:val="28"/>
          <w:szCs w:val="28"/>
        </w:rPr>
      </w:pPr>
      <w:r w:rsidRPr="00A0515E">
        <w:rPr>
          <w:rFonts w:asciiTheme="minorHAnsi" w:eastAsia="Calibri" w:hAnsiTheme="minorHAnsi" w:cs="Calibri"/>
          <w:b/>
          <w:color w:val="00B050"/>
          <w:sz w:val="28"/>
          <w:szCs w:val="28"/>
        </w:rPr>
        <w:t xml:space="preserve">Vinculado a </w:t>
      </w:r>
      <w:r w:rsidR="00110355" w:rsidRPr="00A0515E">
        <w:rPr>
          <w:rFonts w:asciiTheme="minorHAnsi" w:eastAsia="Calibri" w:hAnsiTheme="minorHAnsi" w:cs="Calibri"/>
          <w:b/>
          <w:color w:val="00B050"/>
          <w:sz w:val="28"/>
          <w:szCs w:val="28"/>
        </w:rPr>
        <w:t>un sistema de formación adecuado a las necesidades y posi</w:t>
      </w:r>
      <w:r w:rsidR="000F4C0A" w:rsidRPr="00A0515E">
        <w:rPr>
          <w:rFonts w:asciiTheme="minorHAnsi" w:eastAsia="Calibri" w:hAnsiTheme="minorHAnsi" w:cs="Calibri"/>
          <w:b/>
          <w:color w:val="00B050"/>
          <w:sz w:val="28"/>
          <w:szCs w:val="28"/>
        </w:rPr>
        <w:t>bilidades de nuestro movimiento</w:t>
      </w:r>
      <w:r w:rsidR="000F4C0A" w:rsidRPr="002A1F8F">
        <w:rPr>
          <w:rFonts w:asciiTheme="minorHAnsi" w:eastAsia="Calibri" w:hAnsiTheme="minorHAnsi" w:cs="Calibri"/>
          <w:b/>
          <w:sz w:val="28"/>
          <w:szCs w:val="28"/>
        </w:rPr>
        <w:t xml:space="preserve">: </w:t>
      </w:r>
      <w:r w:rsidR="000F4C0A" w:rsidRPr="002A1F8F">
        <w:rPr>
          <w:rFonts w:asciiTheme="minorHAnsi" w:eastAsia="Calibri" w:hAnsiTheme="minorHAnsi" w:cs="Calibri"/>
          <w:sz w:val="28"/>
          <w:szCs w:val="28"/>
        </w:rPr>
        <w:t xml:space="preserve">Las ideas en torno al programa de jóvenes solo son útiles en tanto se trasladen a las prácticas educativas. Para que esto sea </w:t>
      </w:r>
      <w:r w:rsidR="00A603E2" w:rsidRPr="002A1F8F">
        <w:rPr>
          <w:rFonts w:asciiTheme="minorHAnsi" w:eastAsia="Calibri" w:hAnsiTheme="minorHAnsi" w:cs="Calibri"/>
          <w:sz w:val="28"/>
          <w:szCs w:val="28"/>
        </w:rPr>
        <w:t>posible</w:t>
      </w:r>
      <w:r w:rsidR="000F4C0A" w:rsidRPr="002A1F8F">
        <w:rPr>
          <w:rFonts w:asciiTheme="minorHAnsi" w:eastAsia="Calibri" w:hAnsiTheme="minorHAnsi" w:cs="Calibri"/>
          <w:sz w:val="28"/>
          <w:szCs w:val="28"/>
        </w:rPr>
        <w:t xml:space="preserve"> se requiere, entre otras cosas, de un sistema de formación que entregue las herramientas necesarias para esta tarea en tiempos y formas que resulten útiles y atractivas para sus destinatarios, sin atarse a una única concepción</w:t>
      </w:r>
      <w:r w:rsidR="00A603E2" w:rsidRPr="002A1F8F">
        <w:rPr>
          <w:rFonts w:asciiTheme="minorHAnsi" w:eastAsia="Calibri" w:hAnsiTheme="minorHAnsi" w:cs="Calibri"/>
          <w:sz w:val="28"/>
          <w:szCs w:val="28"/>
        </w:rPr>
        <w:t>, y en coherencia con los elementos centrales de nuestra concepción educativa</w:t>
      </w:r>
      <w:r w:rsidR="000F4C0A" w:rsidRPr="002A1F8F">
        <w:rPr>
          <w:rFonts w:asciiTheme="minorHAnsi" w:eastAsia="Calibri" w:hAnsiTheme="minorHAnsi" w:cs="Calibri"/>
          <w:sz w:val="28"/>
          <w:szCs w:val="28"/>
        </w:rPr>
        <w:t>.</w:t>
      </w:r>
    </w:p>
    <w:p w:rsidR="00CC1BDD" w:rsidRPr="002A1F8F" w:rsidRDefault="00924599" w:rsidP="00A0515E">
      <w:pPr>
        <w:numPr>
          <w:ilvl w:val="0"/>
          <w:numId w:val="1"/>
        </w:numPr>
        <w:spacing w:before="240" w:after="240" w:line="360" w:lineRule="auto"/>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t>Asumiéndola como p</w:t>
      </w:r>
      <w:r w:rsidR="00CC1BDD" w:rsidRPr="00A0515E">
        <w:rPr>
          <w:rFonts w:asciiTheme="minorHAnsi" w:eastAsia="Calibri" w:hAnsiTheme="minorHAnsi" w:cs="Calibri"/>
          <w:b/>
          <w:color w:val="00B050"/>
          <w:sz w:val="28"/>
          <w:szCs w:val="28"/>
        </w:rPr>
        <w:t>rioridad institucional</w:t>
      </w:r>
      <w:r w:rsidR="00CC1BDD" w:rsidRPr="002A1F8F">
        <w:rPr>
          <w:rFonts w:asciiTheme="minorHAnsi" w:eastAsia="Calibri" w:hAnsiTheme="minorHAnsi" w:cs="Calibri"/>
          <w:b/>
          <w:sz w:val="28"/>
          <w:szCs w:val="28"/>
        </w:rPr>
        <w:t xml:space="preserve">: </w:t>
      </w:r>
      <w:r w:rsidR="00CC1BDD" w:rsidRPr="002A1F8F">
        <w:rPr>
          <w:rFonts w:asciiTheme="minorHAnsi" w:eastAsia="Calibri" w:hAnsiTheme="minorHAnsi" w:cs="Calibri"/>
          <w:sz w:val="28"/>
          <w:szCs w:val="28"/>
        </w:rPr>
        <w:t xml:space="preserve">El fortalecimiento, desarrollo, evaluación e implementación del Programa de Jóvenes debe ser una prioridad institucional en todos sus niveles. Esto supone generar un nivel de coordinación y proyección acorde y </w:t>
      </w:r>
      <w:proofErr w:type="gramStart"/>
      <w:r w:rsidR="00CC1BDD" w:rsidRPr="002A1F8F">
        <w:rPr>
          <w:rFonts w:asciiTheme="minorHAnsi" w:eastAsia="Calibri" w:hAnsiTheme="minorHAnsi" w:cs="Calibri"/>
          <w:sz w:val="28"/>
          <w:szCs w:val="28"/>
        </w:rPr>
        <w:t>explícito</w:t>
      </w:r>
      <w:proofErr w:type="gramEnd"/>
      <w:r w:rsidR="00CC1BDD" w:rsidRPr="002A1F8F">
        <w:rPr>
          <w:rFonts w:asciiTheme="minorHAnsi" w:eastAsia="Calibri" w:hAnsiTheme="minorHAnsi" w:cs="Calibri"/>
          <w:sz w:val="28"/>
          <w:szCs w:val="28"/>
        </w:rPr>
        <w:t xml:space="preserve">, que visualice el desarrollo de la propuesta educativa como un proceso planificado antes que </w:t>
      </w:r>
      <w:r w:rsidR="003D5E84" w:rsidRPr="002A1F8F">
        <w:rPr>
          <w:rFonts w:asciiTheme="minorHAnsi" w:eastAsia="Calibri" w:hAnsiTheme="minorHAnsi" w:cs="Calibri"/>
          <w:sz w:val="28"/>
          <w:szCs w:val="28"/>
        </w:rPr>
        <w:t xml:space="preserve">como un logro </w:t>
      </w:r>
      <w:r w:rsidR="00CC1BDD" w:rsidRPr="002A1F8F">
        <w:rPr>
          <w:rFonts w:asciiTheme="minorHAnsi" w:eastAsia="Calibri" w:hAnsiTheme="minorHAnsi" w:cs="Calibri"/>
          <w:sz w:val="28"/>
          <w:szCs w:val="28"/>
        </w:rPr>
        <w:t xml:space="preserve">casual. </w:t>
      </w:r>
    </w:p>
    <w:p w:rsidR="00D40BF7" w:rsidRPr="002A1F8F" w:rsidRDefault="00924599" w:rsidP="00A0515E">
      <w:pPr>
        <w:numPr>
          <w:ilvl w:val="0"/>
          <w:numId w:val="1"/>
        </w:numPr>
        <w:spacing w:before="240" w:after="240" w:line="360" w:lineRule="auto"/>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t>Con a</w:t>
      </w:r>
      <w:r w:rsidR="00110355" w:rsidRPr="00A0515E">
        <w:rPr>
          <w:rFonts w:asciiTheme="minorHAnsi" w:eastAsia="Calibri" w:hAnsiTheme="minorHAnsi" w:cs="Calibri"/>
          <w:b/>
          <w:color w:val="00B050"/>
          <w:sz w:val="28"/>
          <w:szCs w:val="28"/>
        </w:rPr>
        <w:t>ctores claros y definidos</w:t>
      </w:r>
      <w:r w:rsidR="00110355" w:rsidRPr="002A1F8F">
        <w:rPr>
          <w:rFonts w:asciiTheme="minorHAnsi" w:eastAsia="Calibri" w:hAnsiTheme="minorHAnsi" w:cs="Calibri"/>
          <w:sz w:val="28"/>
          <w:szCs w:val="28"/>
        </w:rPr>
        <w:t xml:space="preserve">: El MSU definirá claramente el rol de </w:t>
      </w:r>
      <w:r w:rsidR="003D5E84" w:rsidRPr="002A1F8F">
        <w:rPr>
          <w:rFonts w:asciiTheme="minorHAnsi" w:eastAsia="Calibri" w:hAnsiTheme="minorHAnsi" w:cs="Calibri"/>
          <w:sz w:val="28"/>
          <w:szCs w:val="28"/>
        </w:rPr>
        <w:t>sus</w:t>
      </w:r>
      <w:r w:rsidR="00110355" w:rsidRPr="002A1F8F">
        <w:rPr>
          <w:rFonts w:asciiTheme="minorHAnsi" w:eastAsia="Calibri" w:hAnsiTheme="minorHAnsi" w:cs="Calibri"/>
          <w:sz w:val="28"/>
          <w:szCs w:val="28"/>
        </w:rPr>
        <w:t xml:space="preserve"> diferentes estructuras </w:t>
      </w:r>
      <w:r w:rsidR="00CC1BDD" w:rsidRPr="002A1F8F">
        <w:rPr>
          <w:rFonts w:asciiTheme="minorHAnsi" w:eastAsia="Calibri" w:hAnsiTheme="minorHAnsi" w:cs="Calibri"/>
          <w:sz w:val="28"/>
          <w:szCs w:val="28"/>
        </w:rPr>
        <w:t>institucionales y su relación c</w:t>
      </w:r>
      <w:r w:rsidR="00110355" w:rsidRPr="002A1F8F">
        <w:rPr>
          <w:rFonts w:asciiTheme="minorHAnsi" w:eastAsia="Calibri" w:hAnsiTheme="minorHAnsi" w:cs="Calibri"/>
          <w:sz w:val="28"/>
          <w:szCs w:val="28"/>
        </w:rPr>
        <w:t>on el desarrollo del programa de jóvenes</w:t>
      </w:r>
      <w:r w:rsidR="00CC1BDD" w:rsidRPr="002A1F8F">
        <w:rPr>
          <w:rFonts w:asciiTheme="minorHAnsi" w:eastAsia="Calibri" w:hAnsiTheme="minorHAnsi" w:cs="Calibri"/>
          <w:sz w:val="28"/>
          <w:szCs w:val="28"/>
        </w:rPr>
        <w:t xml:space="preserve"> en relación a las posibilidades de difusión, desarrollo y evaluación</w:t>
      </w:r>
      <w:r w:rsidR="003D5E84" w:rsidRPr="002A1F8F">
        <w:rPr>
          <w:rFonts w:asciiTheme="minorHAnsi" w:eastAsia="Calibri" w:hAnsiTheme="minorHAnsi" w:cs="Calibri"/>
          <w:sz w:val="28"/>
          <w:szCs w:val="28"/>
        </w:rPr>
        <w:t>, asignando responsabilidades específicas y definiendo metas claras</w:t>
      </w:r>
      <w:r w:rsidR="00110355" w:rsidRPr="002A1F8F">
        <w:rPr>
          <w:rFonts w:asciiTheme="minorHAnsi" w:eastAsia="Calibri" w:hAnsiTheme="minorHAnsi" w:cs="Calibri"/>
          <w:sz w:val="28"/>
          <w:szCs w:val="28"/>
        </w:rPr>
        <w:t xml:space="preserve">. </w:t>
      </w:r>
    </w:p>
    <w:p w:rsidR="00D40BF7" w:rsidRPr="002A1F8F" w:rsidRDefault="00D40BF7">
      <w:pPr>
        <w:spacing w:after="200"/>
        <w:rPr>
          <w:rFonts w:asciiTheme="minorHAnsi" w:hAnsiTheme="minorHAnsi"/>
          <w:sz w:val="28"/>
          <w:szCs w:val="28"/>
        </w:rPr>
      </w:pPr>
    </w:p>
    <w:p w:rsidR="00D40BF7" w:rsidRPr="00924599" w:rsidRDefault="00110355">
      <w:pPr>
        <w:spacing w:after="200"/>
        <w:rPr>
          <w:rFonts w:asciiTheme="minorHAnsi" w:hAnsiTheme="minorHAnsi"/>
          <w:sz w:val="28"/>
          <w:szCs w:val="28"/>
          <w:u w:val="single"/>
        </w:rPr>
      </w:pPr>
      <w:r w:rsidRPr="00924599">
        <w:rPr>
          <w:rFonts w:asciiTheme="minorHAnsi" w:eastAsia="Calibri" w:hAnsiTheme="minorHAnsi" w:cs="Calibri"/>
          <w:color w:val="4A86E8"/>
          <w:sz w:val="28"/>
          <w:szCs w:val="28"/>
          <w:u w:val="single"/>
        </w:rPr>
        <w:t xml:space="preserve">¿Cómo se </w:t>
      </w:r>
      <w:r w:rsidR="002A1F8F" w:rsidRPr="00924599">
        <w:rPr>
          <w:rFonts w:asciiTheme="minorHAnsi" w:eastAsia="Calibri" w:hAnsiTheme="minorHAnsi" w:cs="Calibri"/>
          <w:color w:val="4A86E8"/>
          <w:sz w:val="28"/>
          <w:szCs w:val="28"/>
          <w:u w:val="single"/>
        </w:rPr>
        <w:t>evalúa</w:t>
      </w:r>
      <w:r w:rsidRPr="00924599">
        <w:rPr>
          <w:rFonts w:asciiTheme="minorHAnsi" w:eastAsia="Calibri" w:hAnsiTheme="minorHAnsi" w:cs="Calibri"/>
          <w:color w:val="4A86E8"/>
          <w:sz w:val="28"/>
          <w:szCs w:val="28"/>
          <w:u w:val="single"/>
        </w:rPr>
        <w:t>?</w:t>
      </w:r>
    </w:p>
    <w:p w:rsidR="00D40BF7" w:rsidRPr="00924599" w:rsidRDefault="00110355">
      <w:pPr>
        <w:spacing w:after="200"/>
        <w:rPr>
          <w:rFonts w:asciiTheme="minorHAnsi" w:hAnsiTheme="minorHAnsi"/>
          <w:i/>
          <w:sz w:val="28"/>
          <w:szCs w:val="28"/>
        </w:rPr>
      </w:pPr>
      <w:r w:rsidRPr="00924599">
        <w:rPr>
          <w:rFonts w:asciiTheme="minorHAnsi" w:eastAsia="Calibri" w:hAnsiTheme="minorHAnsi" w:cs="Calibri"/>
          <w:i/>
          <w:sz w:val="28"/>
          <w:szCs w:val="28"/>
        </w:rPr>
        <w:t>El programa de jóvenes responde necesariamente a una realidad cuyos elementos fluctúan constantemente, y que por extensión genera nuevas formas de relacionamiento y desarrollo personal. Es por eso que resulta necesario el desarrollo de una evaluación constante del programa educativo, de manera de poder adecuarlo de la mejor manera posible a las demandas concretas del tiempo y lugar en que se inscribe, recordando al mismo tiempo la flexibilidad necesaria que debe tener para atender a su diversidad.</w:t>
      </w:r>
    </w:p>
    <w:p w:rsidR="00D40BF7" w:rsidRPr="00924599" w:rsidRDefault="00110355">
      <w:pPr>
        <w:spacing w:after="200"/>
        <w:rPr>
          <w:rFonts w:asciiTheme="minorHAnsi" w:eastAsia="Calibri" w:hAnsiTheme="minorHAnsi" w:cs="Calibri"/>
          <w:i/>
          <w:sz w:val="28"/>
          <w:szCs w:val="28"/>
        </w:rPr>
      </w:pPr>
      <w:r w:rsidRPr="00924599">
        <w:rPr>
          <w:rFonts w:asciiTheme="minorHAnsi" w:eastAsia="Calibri" w:hAnsiTheme="minorHAnsi" w:cs="Calibri"/>
          <w:i/>
          <w:sz w:val="28"/>
          <w:szCs w:val="28"/>
        </w:rPr>
        <w:t xml:space="preserve">La evaluación del programa educativo de la institución deberá tener en cuenta los siguientes aspectos </w:t>
      </w:r>
    </w:p>
    <w:p w:rsidR="00110355" w:rsidRPr="002A1F8F" w:rsidRDefault="008D72AE" w:rsidP="00CC1BDD">
      <w:pPr>
        <w:pStyle w:val="Prrafodelista"/>
        <w:numPr>
          <w:ilvl w:val="0"/>
          <w:numId w:val="9"/>
        </w:numPr>
        <w:spacing w:after="200"/>
        <w:rPr>
          <w:rFonts w:asciiTheme="minorHAnsi" w:eastAsia="Calibri" w:hAnsiTheme="minorHAnsi" w:cs="Calibri"/>
          <w:sz w:val="28"/>
          <w:szCs w:val="28"/>
        </w:rPr>
      </w:pPr>
      <w:r>
        <w:rPr>
          <w:rFonts w:asciiTheme="minorHAnsi" w:eastAsia="Calibri" w:hAnsiTheme="minorHAnsi" w:cs="Calibri"/>
          <w:sz w:val="28"/>
          <w:szCs w:val="28"/>
        </w:rPr>
        <w:t>Concebido como un p</w:t>
      </w:r>
      <w:r w:rsidR="00CC1BDD" w:rsidRPr="002A1F8F">
        <w:rPr>
          <w:rFonts w:asciiTheme="minorHAnsi" w:eastAsia="Calibri" w:hAnsiTheme="minorHAnsi" w:cs="Calibri"/>
          <w:sz w:val="28"/>
          <w:szCs w:val="28"/>
        </w:rPr>
        <w:t>roceso permanente.</w:t>
      </w:r>
    </w:p>
    <w:p w:rsidR="00110355" w:rsidRDefault="008D72AE" w:rsidP="00CC1BDD">
      <w:pPr>
        <w:pStyle w:val="Prrafodelista"/>
        <w:numPr>
          <w:ilvl w:val="0"/>
          <w:numId w:val="9"/>
        </w:numPr>
        <w:spacing w:after="200"/>
        <w:rPr>
          <w:rFonts w:asciiTheme="minorHAnsi" w:eastAsia="Calibri" w:hAnsiTheme="minorHAnsi" w:cs="Calibri"/>
          <w:sz w:val="28"/>
          <w:szCs w:val="28"/>
        </w:rPr>
      </w:pPr>
      <w:r>
        <w:rPr>
          <w:rFonts w:asciiTheme="minorHAnsi" w:eastAsia="Calibri" w:hAnsiTheme="minorHAnsi" w:cs="Calibri"/>
          <w:sz w:val="28"/>
          <w:szCs w:val="28"/>
        </w:rPr>
        <w:t>Atenta a la membresía</w:t>
      </w:r>
      <w:r w:rsidR="00CC1BDD" w:rsidRPr="002A1F8F">
        <w:rPr>
          <w:rFonts w:asciiTheme="minorHAnsi" w:eastAsia="Calibri" w:hAnsiTheme="minorHAnsi" w:cs="Calibri"/>
          <w:sz w:val="28"/>
          <w:szCs w:val="28"/>
        </w:rPr>
        <w:t>.</w:t>
      </w:r>
    </w:p>
    <w:p w:rsidR="008D72AE" w:rsidRPr="002A1F8F" w:rsidRDefault="008D72AE" w:rsidP="00CC1BDD">
      <w:pPr>
        <w:pStyle w:val="Prrafodelista"/>
        <w:numPr>
          <w:ilvl w:val="0"/>
          <w:numId w:val="9"/>
        </w:numPr>
        <w:spacing w:after="200"/>
        <w:rPr>
          <w:rFonts w:asciiTheme="minorHAnsi" w:eastAsia="Calibri" w:hAnsiTheme="minorHAnsi" w:cs="Calibri"/>
          <w:sz w:val="28"/>
          <w:szCs w:val="28"/>
        </w:rPr>
      </w:pPr>
      <w:r>
        <w:rPr>
          <w:rFonts w:asciiTheme="minorHAnsi" w:eastAsia="Calibri" w:hAnsiTheme="minorHAnsi" w:cs="Calibri"/>
          <w:sz w:val="28"/>
          <w:szCs w:val="28"/>
        </w:rPr>
        <w:t xml:space="preserve">Atenta a la percepción </w:t>
      </w:r>
    </w:p>
    <w:p w:rsidR="00110355" w:rsidRPr="002A1F8F" w:rsidRDefault="008D72AE" w:rsidP="00CC1BDD">
      <w:pPr>
        <w:pStyle w:val="Prrafodelista"/>
        <w:numPr>
          <w:ilvl w:val="0"/>
          <w:numId w:val="9"/>
        </w:numPr>
        <w:spacing w:after="200"/>
        <w:rPr>
          <w:rFonts w:asciiTheme="minorHAnsi" w:hAnsiTheme="minorHAnsi"/>
          <w:sz w:val="28"/>
          <w:szCs w:val="28"/>
        </w:rPr>
      </w:pPr>
      <w:r>
        <w:rPr>
          <w:rFonts w:asciiTheme="minorHAnsi" w:eastAsia="Calibri" w:hAnsiTheme="minorHAnsi" w:cs="Calibri"/>
          <w:sz w:val="28"/>
          <w:szCs w:val="28"/>
        </w:rPr>
        <w:t>A partir de fundamentos claros.</w:t>
      </w:r>
    </w:p>
    <w:p w:rsidR="00D40BF7" w:rsidRPr="002A1F8F" w:rsidRDefault="002A1F8F" w:rsidP="00A0515E">
      <w:pPr>
        <w:numPr>
          <w:ilvl w:val="0"/>
          <w:numId w:val="2"/>
        </w:numPr>
        <w:spacing w:before="240" w:after="240"/>
        <w:ind w:hanging="357"/>
        <w:rPr>
          <w:rFonts w:asciiTheme="minorHAnsi" w:hAnsiTheme="minorHAnsi"/>
          <w:sz w:val="28"/>
          <w:szCs w:val="28"/>
        </w:rPr>
      </w:pPr>
      <w:r w:rsidRPr="00A0515E">
        <w:rPr>
          <w:rFonts w:asciiTheme="minorHAnsi" w:eastAsia="Calibri" w:hAnsiTheme="minorHAnsi" w:cs="Calibri"/>
          <w:b/>
          <w:color w:val="00B050"/>
          <w:sz w:val="28"/>
          <w:szCs w:val="28"/>
        </w:rPr>
        <w:t>Concebid</w:t>
      </w:r>
      <w:r w:rsidR="008D72AE" w:rsidRPr="00A0515E">
        <w:rPr>
          <w:rFonts w:asciiTheme="minorHAnsi" w:eastAsia="Calibri" w:hAnsiTheme="minorHAnsi" w:cs="Calibri"/>
          <w:b/>
          <w:color w:val="00B050"/>
          <w:sz w:val="28"/>
          <w:szCs w:val="28"/>
        </w:rPr>
        <w:t>o</w:t>
      </w:r>
      <w:r w:rsidRPr="00A0515E">
        <w:rPr>
          <w:rFonts w:asciiTheme="minorHAnsi" w:eastAsia="Calibri" w:hAnsiTheme="minorHAnsi" w:cs="Calibri"/>
          <w:b/>
          <w:color w:val="00B050"/>
          <w:sz w:val="28"/>
          <w:szCs w:val="28"/>
        </w:rPr>
        <w:t xml:space="preserve"> como un proceso permanente</w:t>
      </w:r>
      <w:r w:rsidR="00110355" w:rsidRPr="002A1F8F">
        <w:rPr>
          <w:rFonts w:asciiTheme="minorHAnsi" w:eastAsia="Calibri" w:hAnsiTheme="minorHAnsi" w:cs="Calibri"/>
          <w:sz w:val="28"/>
          <w:szCs w:val="28"/>
        </w:rPr>
        <w:t xml:space="preserve">: Debe generar procesos y herramientas de evaluación que permitan hacer una evaluación permanente de sus elementos, desde el Proyecto Educativo que lo sustenta a las propuestas específicas para cada sector de edad, en </w:t>
      </w:r>
      <w:r w:rsidR="00CC1BDD" w:rsidRPr="002A1F8F">
        <w:rPr>
          <w:rFonts w:asciiTheme="minorHAnsi" w:eastAsia="Calibri" w:hAnsiTheme="minorHAnsi" w:cs="Calibri"/>
          <w:sz w:val="28"/>
          <w:szCs w:val="28"/>
        </w:rPr>
        <w:t xml:space="preserve">ciclos </w:t>
      </w:r>
      <w:r w:rsidR="00110355" w:rsidRPr="002A1F8F">
        <w:rPr>
          <w:rFonts w:asciiTheme="minorHAnsi" w:eastAsia="Calibri" w:hAnsiTheme="minorHAnsi" w:cs="Calibri"/>
          <w:sz w:val="28"/>
          <w:szCs w:val="28"/>
        </w:rPr>
        <w:t>no mayor</w:t>
      </w:r>
      <w:r w:rsidR="00CC1BDD" w:rsidRPr="002A1F8F">
        <w:rPr>
          <w:rFonts w:asciiTheme="minorHAnsi" w:eastAsia="Calibri" w:hAnsiTheme="minorHAnsi" w:cs="Calibri"/>
          <w:sz w:val="28"/>
          <w:szCs w:val="28"/>
        </w:rPr>
        <w:t>es</w:t>
      </w:r>
      <w:r w:rsidR="00110355" w:rsidRPr="002A1F8F">
        <w:rPr>
          <w:rFonts w:asciiTheme="minorHAnsi" w:eastAsia="Calibri" w:hAnsiTheme="minorHAnsi" w:cs="Calibri"/>
          <w:sz w:val="28"/>
          <w:szCs w:val="28"/>
        </w:rPr>
        <w:t xml:space="preserve"> de 3 años. </w:t>
      </w:r>
      <w:r w:rsidR="003D5E84" w:rsidRPr="002A1F8F">
        <w:rPr>
          <w:rFonts w:asciiTheme="minorHAnsi" w:eastAsia="Calibri" w:hAnsiTheme="minorHAnsi" w:cs="Calibri"/>
          <w:sz w:val="28"/>
          <w:szCs w:val="28"/>
        </w:rPr>
        <w:t xml:space="preserve">Dicho proceso deberá aportar elementos de peso para fundamentar el mantenimiento o la modificación de la propuesta educativa. </w:t>
      </w:r>
    </w:p>
    <w:p w:rsidR="00D40BF7" w:rsidRPr="00E82528" w:rsidRDefault="002A1F8F" w:rsidP="00A0515E">
      <w:pPr>
        <w:numPr>
          <w:ilvl w:val="0"/>
          <w:numId w:val="2"/>
        </w:numPr>
        <w:spacing w:before="240" w:after="240"/>
        <w:ind w:hanging="357"/>
        <w:rPr>
          <w:rFonts w:asciiTheme="minorHAnsi" w:hAnsiTheme="minorHAnsi"/>
          <w:sz w:val="28"/>
          <w:szCs w:val="28"/>
        </w:rPr>
      </w:pPr>
      <w:r w:rsidRPr="00A0515E">
        <w:rPr>
          <w:rFonts w:asciiTheme="minorHAnsi" w:eastAsia="Calibri" w:hAnsiTheme="minorHAnsi" w:cs="Calibri"/>
          <w:b/>
          <w:color w:val="00B050"/>
          <w:sz w:val="28"/>
          <w:szCs w:val="28"/>
        </w:rPr>
        <w:t>Analítica en cuanto a su m</w:t>
      </w:r>
      <w:r w:rsidR="00110355" w:rsidRPr="00A0515E">
        <w:rPr>
          <w:rFonts w:asciiTheme="minorHAnsi" w:eastAsia="Calibri" w:hAnsiTheme="minorHAnsi" w:cs="Calibri"/>
          <w:b/>
          <w:color w:val="00B050"/>
          <w:sz w:val="28"/>
          <w:szCs w:val="28"/>
        </w:rPr>
        <w:t>embresía general</w:t>
      </w:r>
      <w:r w:rsidR="00110355" w:rsidRPr="002A1F8F">
        <w:rPr>
          <w:rFonts w:asciiTheme="minorHAnsi" w:eastAsia="Calibri" w:hAnsiTheme="minorHAnsi" w:cs="Calibri"/>
          <w:sz w:val="28"/>
          <w:szCs w:val="28"/>
        </w:rPr>
        <w:t xml:space="preserve">: La adecuación de un programa a su realidad debe ser medible en términos concretos. El primero de estos es la cantidad de personas a las que llega el programa, </w:t>
      </w:r>
      <w:r w:rsidRPr="002A1F8F">
        <w:rPr>
          <w:rFonts w:asciiTheme="minorHAnsi" w:eastAsia="Calibri" w:hAnsiTheme="minorHAnsi" w:cs="Calibri"/>
          <w:sz w:val="28"/>
          <w:szCs w:val="28"/>
        </w:rPr>
        <w:t xml:space="preserve">qué tan representativos somos de la sociedad en su conjunto, </w:t>
      </w:r>
      <w:r w:rsidR="00110355" w:rsidRPr="002A1F8F">
        <w:rPr>
          <w:rFonts w:asciiTheme="minorHAnsi" w:eastAsia="Calibri" w:hAnsiTheme="minorHAnsi" w:cs="Calibri"/>
          <w:sz w:val="28"/>
          <w:szCs w:val="28"/>
        </w:rPr>
        <w:t xml:space="preserve">cuántos ingresan y cuántos permanecen, con un énfasis especial en los procesos de las ramas mayores. </w:t>
      </w:r>
    </w:p>
    <w:p w:rsidR="008D72AE" w:rsidRPr="002A1F8F" w:rsidRDefault="008D72AE" w:rsidP="00A0515E">
      <w:pPr>
        <w:numPr>
          <w:ilvl w:val="0"/>
          <w:numId w:val="2"/>
        </w:numPr>
        <w:spacing w:before="240" w:after="240"/>
        <w:ind w:hanging="357"/>
        <w:rPr>
          <w:rFonts w:asciiTheme="minorHAnsi" w:hAnsiTheme="minorHAnsi"/>
          <w:sz w:val="28"/>
          <w:szCs w:val="28"/>
        </w:rPr>
      </w:pPr>
      <w:r w:rsidRPr="00A0515E">
        <w:rPr>
          <w:rFonts w:asciiTheme="minorHAnsi" w:eastAsia="Calibri" w:hAnsiTheme="minorHAnsi" w:cs="Calibri"/>
          <w:b/>
          <w:color w:val="00B050"/>
          <w:sz w:val="28"/>
          <w:szCs w:val="28"/>
        </w:rPr>
        <w:lastRenderedPageBreak/>
        <w:t>Distribución de la membresía</w:t>
      </w:r>
      <w:r w:rsidRPr="002A1F8F">
        <w:rPr>
          <w:rFonts w:asciiTheme="minorHAnsi" w:eastAsia="Calibri" w:hAnsiTheme="minorHAnsi" w:cs="Calibri"/>
          <w:sz w:val="28"/>
          <w:szCs w:val="28"/>
        </w:rPr>
        <w:t xml:space="preserve">: Un impacto fuerte en cuanto a la membresía juvenil no necesariamente implica el contar con una propuesta </w:t>
      </w:r>
      <w:r w:rsidR="00A0515E" w:rsidRPr="002A1F8F">
        <w:rPr>
          <w:rFonts w:asciiTheme="minorHAnsi" w:eastAsia="Calibri" w:hAnsiTheme="minorHAnsi" w:cs="Calibri"/>
          <w:sz w:val="28"/>
          <w:szCs w:val="28"/>
        </w:rPr>
        <w:t>universalmente</w:t>
      </w:r>
      <w:r w:rsidRPr="002A1F8F">
        <w:rPr>
          <w:rFonts w:asciiTheme="minorHAnsi" w:eastAsia="Calibri" w:hAnsiTheme="minorHAnsi" w:cs="Calibri"/>
          <w:sz w:val="28"/>
          <w:szCs w:val="28"/>
        </w:rPr>
        <w:t xml:space="preserve"> atractiva. Para aspirar a esto será necesario contrastar la membresía juvenil con la distribución juvenil a nivel nacional y departamental, de manera de detectar y ajustar la forma en la que el programa se realiza en contextos concretos.</w:t>
      </w:r>
    </w:p>
    <w:p w:rsidR="008D72AE" w:rsidRPr="002A1F8F" w:rsidRDefault="008D72AE" w:rsidP="00A0515E">
      <w:pPr>
        <w:numPr>
          <w:ilvl w:val="0"/>
          <w:numId w:val="2"/>
        </w:numPr>
        <w:spacing w:before="240" w:after="240"/>
        <w:ind w:hanging="357"/>
        <w:rPr>
          <w:rFonts w:asciiTheme="minorHAnsi" w:hAnsiTheme="minorHAnsi"/>
          <w:sz w:val="28"/>
          <w:szCs w:val="28"/>
        </w:rPr>
      </w:pPr>
      <w:r w:rsidRPr="00A0515E">
        <w:rPr>
          <w:rFonts w:asciiTheme="minorHAnsi" w:eastAsia="Calibri" w:hAnsiTheme="minorHAnsi" w:cs="Calibri"/>
          <w:b/>
          <w:color w:val="00B050"/>
          <w:sz w:val="28"/>
          <w:szCs w:val="28"/>
        </w:rPr>
        <w:t>Distribución de la membresía en ramas “mayores</w:t>
      </w:r>
      <w:r w:rsidRPr="00A0515E">
        <w:rPr>
          <w:rFonts w:asciiTheme="minorHAnsi" w:eastAsia="Calibri" w:hAnsiTheme="minorHAnsi" w:cs="Calibri"/>
          <w:color w:val="00B050"/>
          <w:sz w:val="28"/>
          <w:szCs w:val="28"/>
        </w:rPr>
        <w:t xml:space="preserve">”: </w:t>
      </w:r>
      <w:r w:rsidRPr="002A1F8F">
        <w:rPr>
          <w:rFonts w:asciiTheme="minorHAnsi" w:eastAsia="Calibri" w:hAnsiTheme="minorHAnsi" w:cs="Calibri"/>
          <w:sz w:val="28"/>
          <w:szCs w:val="28"/>
        </w:rPr>
        <w:t>El programa debe tener como principal público a los integrantes de sus ramas mayores, buscando mantener o aumentar la membresía en esos niveles respecto de las ramas denominadas menores.</w:t>
      </w:r>
    </w:p>
    <w:p w:rsidR="00E82528" w:rsidRPr="002A1F8F" w:rsidRDefault="00E82528" w:rsidP="00A0515E">
      <w:pPr>
        <w:numPr>
          <w:ilvl w:val="0"/>
          <w:numId w:val="2"/>
        </w:numPr>
        <w:spacing w:before="240" w:after="240"/>
        <w:ind w:hanging="357"/>
        <w:rPr>
          <w:rFonts w:asciiTheme="minorHAnsi" w:hAnsiTheme="minorHAnsi"/>
          <w:sz w:val="28"/>
          <w:szCs w:val="28"/>
        </w:rPr>
      </w:pPr>
      <w:r w:rsidRPr="00A0515E">
        <w:rPr>
          <w:rFonts w:asciiTheme="minorHAnsi" w:eastAsia="Calibri" w:hAnsiTheme="minorHAnsi" w:cs="Calibri"/>
          <w:b/>
          <w:color w:val="00B050"/>
          <w:sz w:val="28"/>
          <w:szCs w:val="28"/>
        </w:rPr>
        <w:t>Atenta a la percepción de la comunidad</w:t>
      </w:r>
      <w:r w:rsidRPr="00E82528">
        <w:rPr>
          <w:rFonts w:asciiTheme="minorHAnsi" w:hAnsiTheme="minorHAnsi"/>
          <w:sz w:val="28"/>
          <w:szCs w:val="28"/>
        </w:rPr>
        <w:t>:</w:t>
      </w:r>
      <w:r>
        <w:rPr>
          <w:rFonts w:asciiTheme="minorHAnsi" w:hAnsiTheme="minorHAnsi"/>
          <w:sz w:val="28"/>
          <w:szCs w:val="28"/>
        </w:rPr>
        <w:t xml:space="preserve"> Un indicador claro de la forma en que nos insertamos en la comunidad es la imagen, la identidad como institución educativa y la validez como propuesta joven de acuerdo a la percepción comunitaria. </w:t>
      </w:r>
    </w:p>
    <w:p w:rsidR="00D40BF7" w:rsidRPr="002A1F8F" w:rsidRDefault="002C6828" w:rsidP="00A0515E">
      <w:pPr>
        <w:numPr>
          <w:ilvl w:val="0"/>
          <w:numId w:val="2"/>
        </w:numPr>
        <w:spacing w:before="240" w:after="240"/>
        <w:ind w:hanging="357"/>
        <w:rPr>
          <w:rFonts w:asciiTheme="minorHAnsi" w:eastAsia="Calibri" w:hAnsiTheme="minorHAnsi" w:cs="Calibri"/>
          <w:sz w:val="28"/>
          <w:szCs w:val="28"/>
        </w:rPr>
      </w:pPr>
      <w:r w:rsidRPr="00A0515E">
        <w:rPr>
          <w:rFonts w:asciiTheme="minorHAnsi" w:eastAsia="Calibri" w:hAnsiTheme="minorHAnsi" w:cs="Calibri"/>
          <w:b/>
          <w:color w:val="00B050"/>
          <w:sz w:val="28"/>
          <w:szCs w:val="28"/>
        </w:rPr>
        <w:t>A partir de f</w:t>
      </w:r>
      <w:r w:rsidR="00110355" w:rsidRPr="00A0515E">
        <w:rPr>
          <w:rFonts w:asciiTheme="minorHAnsi" w:eastAsia="Calibri" w:hAnsiTheme="minorHAnsi" w:cs="Calibri"/>
          <w:b/>
          <w:color w:val="00B050"/>
          <w:sz w:val="28"/>
          <w:szCs w:val="28"/>
        </w:rPr>
        <w:t>undamentos</w:t>
      </w:r>
      <w:r w:rsidRPr="00A0515E">
        <w:rPr>
          <w:rFonts w:asciiTheme="minorHAnsi" w:eastAsia="Calibri" w:hAnsiTheme="minorHAnsi" w:cs="Calibri"/>
          <w:b/>
          <w:color w:val="00B050"/>
          <w:sz w:val="28"/>
          <w:szCs w:val="28"/>
        </w:rPr>
        <w:t xml:space="preserve"> claros</w:t>
      </w:r>
      <w:r w:rsidR="00110355" w:rsidRPr="002A1F8F">
        <w:rPr>
          <w:rFonts w:asciiTheme="minorHAnsi" w:eastAsia="Calibri" w:hAnsiTheme="minorHAnsi" w:cs="Calibri"/>
          <w:sz w:val="28"/>
          <w:szCs w:val="28"/>
        </w:rPr>
        <w:t xml:space="preserve">: El equipo encargado de evaluar el programa de jóvenes debe </w:t>
      </w:r>
      <w:r w:rsidR="008D72AE">
        <w:rPr>
          <w:rFonts w:asciiTheme="minorHAnsi" w:eastAsia="Calibri" w:hAnsiTheme="minorHAnsi" w:cs="Calibri"/>
          <w:sz w:val="28"/>
          <w:szCs w:val="28"/>
        </w:rPr>
        <w:t xml:space="preserve">manejar herramientas </w:t>
      </w:r>
      <w:r w:rsidR="00843416">
        <w:rPr>
          <w:rFonts w:asciiTheme="minorHAnsi" w:eastAsia="Calibri" w:hAnsiTheme="minorHAnsi" w:cs="Calibri"/>
          <w:sz w:val="28"/>
          <w:szCs w:val="28"/>
        </w:rPr>
        <w:t xml:space="preserve">conceptuales </w:t>
      </w:r>
      <w:r w:rsidR="008D72AE">
        <w:rPr>
          <w:rFonts w:asciiTheme="minorHAnsi" w:eastAsia="Calibri" w:hAnsiTheme="minorHAnsi" w:cs="Calibri"/>
          <w:sz w:val="28"/>
          <w:szCs w:val="28"/>
        </w:rPr>
        <w:t xml:space="preserve">referidas al diseño del programa educativo que permitan asegurar la calidad de la discusión y la elaboración consiguiente, discriminando medios y fines. </w:t>
      </w:r>
    </w:p>
    <w:p w:rsidR="00D40BF7" w:rsidRPr="002A1F8F" w:rsidRDefault="00D40BF7">
      <w:pPr>
        <w:spacing w:after="200"/>
        <w:rPr>
          <w:rFonts w:asciiTheme="minorHAnsi" w:hAnsiTheme="minorHAnsi"/>
          <w:sz w:val="28"/>
          <w:szCs w:val="28"/>
        </w:rPr>
      </w:pPr>
    </w:p>
    <w:p w:rsidR="00D40BF7" w:rsidRPr="00A0515E" w:rsidRDefault="00110355">
      <w:pPr>
        <w:spacing w:after="200"/>
        <w:rPr>
          <w:rFonts w:asciiTheme="minorHAnsi" w:hAnsiTheme="minorHAnsi"/>
          <w:b/>
          <w:sz w:val="28"/>
          <w:szCs w:val="28"/>
          <w:u w:val="single"/>
        </w:rPr>
      </w:pPr>
      <w:r w:rsidRPr="00A0515E">
        <w:rPr>
          <w:rFonts w:asciiTheme="minorHAnsi" w:eastAsia="Calibri" w:hAnsiTheme="minorHAnsi" w:cs="Calibri"/>
          <w:b/>
          <w:color w:val="4A86E8"/>
          <w:sz w:val="28"/>
          <w:szCs w:val="28"/>
          <w:u w:val="single"/>
        </w:rPr>
        <w:t>¿Qué actores intervienen?</w:t>
      </w:r>
    </w:p>
    <w:p w:rsidR="00D40BF7" w:rsidRPr="002A1F8F" w:rsidRDefault="00D40BF7">
      <w:pPr>
        <w:rPr>
          <w:rFonts w:asciiTheme="minorHAnsi" w:eastAsia="Calibri" w:hAnsiTheme="minorHAnsi" w:cs="Calibri"/>
          <w:i/>
          <w:color w:val="FF0000"/>
          <w:sz w:val="28"/>
          <w:szCs w:val="28"/>
        </w:rPr>
      </w:pPr>
    </w:p>
    <w:tbl>
      <w:tblPr>
        <w:tblStyle w:val="Tablaconcuadrcula"/>
        <w:tblW w:w="0" w:type="auto"/>
        <w:tblLook w:val="04A0" w:firstRow="1" w:lastRow="0" w:firstColumn="1" w:lastColumn="0" w:noHBand="0" w:noVBand="1"/>
      </w:tblPr>
      <w:tblGrid>
        <w:gridCol w:w="3652"/>
        <w:gridCol w:w="5848"/>
      </w:tblGrid>
      <w:tr w:rsidR="00025A7D" w:rsidRPr="002A1F8F" w:rsidTr="008D72AE">
        <w:tc>
          <w:tcPr>
            <w:tcW w:w="3652" w:type="dxa"/>
            <w:shd w:val="clear" w:color="auto" w:fill="7030A0"/>
          </w:tcPr>
          <w:p w:rsidR="00025A7D" w:rsidRPr="002A1F8F" w:rsidRDefault="00025A7D" w:rsidP="00025A7D">
            <w:pPr>
              <w:jc w:val="center"/>
              <w:rPr>
                <w:rFonts w:asciiTheme="minorHAnsi" w:hAnsiTheme="minorHAnsi"/>
                <w:b/>
                <w:color w:val="FFFFFF" w:themeColor="background1"/>
                <w:sz w:val="28"/>
                <w:szCs w:val="28"/>
              </w:rPr>
            </w:pPr>
            <w:r w:rsidRPr="002A1F8F">
              <w:rPr>
                <w:rFonts w:asciiTheme="minorHAnsi" w:hAnsiTheme="minorHAnsi"/>
                <w:b/>
                <w:color w:val="FFFFFF" w:themeColor="background1"/>
                <w:sz w:val="28"/>
                <w:szCs w:val="28"/>
              </w:rPr>
              <w:t>Órgano</w:t>
            </w:r>
          </w:p>
        </w:tc>
        <w:tc>
          <w:tcPr>
            <w:tcW w:w="5848" w:type="dxa"/>
            <w:shd w:val="clear" w:color="auto" w:fill="7030A0"/>
          </w:tcPr>
          <w:p w:rsidR="00025A7D" w:rsidRPr="002A1F8F" w:rsidRDefault="00025A7D" w:rsidP="00025A7D">
            <w:pPr>
              <w:jc w:val="center"/>
              <w:rPr>
                <w:rFonts w:asciiTheme="minorHAnsi" w:hAnsiTheme="minorHAnsi"/>
                <w:b/>
                <w:color w:val="FFFFFF" w:themeColor="background1"/>
                <w:sz w:val="28"/>
                <w:szCs w:val="28"/>
              </w:rPr>
            </w:pPr>
            <w:r w:rsidRPr="002A1F8F">
              <w:rPr>
                <w:rFonts w:asciiTheme="minorHAnsi" w:hAnsiTheme="minorHAnsi"/>
                <w:b/>
                <w:color w:val="FFFFFF" w:themeColor="background1"/>
                <w:sz w:val="28"/>
                <w:szCs w:val="28"/>
              </w:rPr>
              <w:t>Función</w:t>
            </w:r>
          </w:p>
        </w:tc>
      </w:tr>
      <w:tr w:rsidR="00CC1BDD" w:rsidRPr="002A1F8F" w:rsidTr="008D72AE">
        <w:tc>
          <w:tcPr>
            <w:tcW w:w="3652" w:type="dxa"/>
          </w:tcPr>
          <w:p w:rsidR="00CC1BDD" w:rsidRPr="000747DF" w:rsidRDefault="00CC1BDD">
            <w:pPr>
              <w:rPr>
                <w:rFonts w:asciiTheme="minorHAnsi" w:hAnsiTheme="minorHAnsi"/>
                <w:b/>
                <w:sz w:val="28"/>
                <w:szCs w:val="28"/>
              </w:rPr>
            </w:pPr>
            <w:r w:rsidRPr="000747DF">
              <w:rPr>
                <w:rFonts w:asciiTheme="minorHAnsi" w:hAnsiTheme="minorHAnsi"/>
                <w:b/>
                <w:sz w:val="28"/>
                <w:szCs w:val="28"/>
              </w:rPr>
              <w:t>Consejo Directivo</w:t>
            </w:r>
          </w:p>
        </w:tc>
        <w:tc>
          <w:tcPr>
            <w:tcW w:w="5848" w:type="dxa"/>
          </w:tcPr>
          <w:p w:rsidR="00CC1BDD" w:rsidRPr="002A1F8F" w:rsidRDefault="00A0515E">
            <w:pPr>
              <w:rPr>
                <w:rFonts w:asciiTheme="minorHAnsi" w:hAnsiTheme="minorHAnsi"/>
                <w:sz w:val="28"/>
                <w:szCs w:val="28"/>
              </w:rPr>
            </w:pPr>
            <w:r>
              <w:rPr>
                <w:rFonts w:asciiTheme="minorHAnsi" w:hAnsiTheme="minorHAnsi"/>
                <w:sz w:val="28"/>
                <w:szCs w:val="28"/>
              </w:rPr>
              <w:t xml:space="preserve">Coordina el trabajo del Equipo Nacional, y supervisa que el trabajo técnico esté en consonancia con las definiciones educativas de la institución. </w:t>
            </w:r>
          </w:p>
        </w:tc>
      </w:tr>
      <w:tr w:rsidR="00CC1BDD" w:rsidRPr="002A1F8F" w:rsidTr="008D72AE">
        <w:tc>
          <w:tcPr>
            <w:tcW w:w="3652" w:type="dxa"/>
          </w:tcPr>
          <w:p w:rsidR="00CC1BDD" w:rsidRPr="000747DF" w:rsidRDefault="00CC1BDD">
            <w:pPr>
              <w:rPr>
                <w:rFonts w:asciiTheme="minorHAnsi" w:hAnsiTheme="minorHAnsi"/>
                <w:b/>
                <w:sz w:val="28"/>
                <w:szCs w:val="28"/>
              </w:rPr>
            </w:pPr>
            <w:r w:rsidRPr="000747DF">
              <w:rPr>
                <w:rFonts w:asciiTheme="minorHAnsi" w:hAnsiTheme="minorHAnsi"/>
                <w:b/>
                <w:sz w:val="28"/>
                <w:szCs w:val="28"/>
              </w:rPr>
              <w:t>Métodos Educativos</w:t>
            </w:r>
            <w:r w:rsidR="00025A7D" w:rsidRPr="000747DF">
              <w:rPr>
                <w:rFonts w:asciiTheme="minorHAnsi" w:hAnsiTheme="minorHAnsi"/>
                <w:b/>
                <w:sz w:val="28"/>
                <w:szCs w:val="28"/>
              </w:rPr>
              <w:t>/ Programa</w:t>
            </w:r>
          </w:p>
        </w:tc>
        <w:tc>
          <w:tcPr>
            <w:tcW w:w="5848" w:type="dxa"/>
          </w:tcPr>
          <w:p w:rsidR="00CC1BDD" w:rsidRPr="002A1F8F" w:rsidRDefault="00D44928" w:rsidP="00D44928">
            <w:pPr>
              <w:rPr>
                <w:rFonts w:asciiTheme="minorHAnsi" w:hAnsiTheme="minorHAnsi"/>
                <w:sz w:val="28"/>
                <w:szCs w:val="28"/>
              </w:rPr>
            </w:pPr>
            <w:r w:rsidRPr="002A1F8F">
              <w:rPr>
                <w:rFonts w:asciiTheme="minorHAnsi" w:hAnsiTheme="minorHAnsi"/>
                <w:sz w:val="28"/>
                <w:szCs w:val="28"/>
              </w:rPr>
              <w:t xml:space="preserve">Define los contenidos del Programa de Jóvenes de la institución, así como las bases de su desarrollo, implementación y evaluación. </w:t>
            </w:r>
          </w:p>
        </w:tc>
      </w:tr>
      <w:tr w:rsidR="00CC1BDD" w:rsidRPr="002A1F8F" w:rsidTr="008D72AE">
        <w:tc>
          <w:tcPr>
            <w:tcW w:w="3652" w:type="dxa"/>
          </w:tcPr>
          <w:p w:rsidR="00CC1BDD" w:rsidRPr="000747DF" w:rsidRDefault="00025A7D">
            <w:pPr>
              <w:rPr>
                <w:rFonts w:asciiTheme="minorHAnsi" w:hAnsiTheme="minorHAnsi"/>
                <w:b/>
                <w:sz w:val="28"/>
                <w:szCs w:val="28"/>
              </w:rPr>
            </w:pPr>
            <w:r w:rsidRPr="000747DF">
              <w:rPr>
                <w:rFonts w:asciiTheme="minorHAnsi" w:hAnsiTheme="minorHAnsi"/>
                <w:b/>
                <w:sz w:val="28"/>
                <w:szCs w:val="28"/>
              </w:rPr>
              <w:t xml:space="preserve">Métodos Educativos/ </w:t>
            </w:r>
            <w:r w:rsidRPr="000747DF">
              <w:rPr>
                <w:rFonts w:asciiTheme="minorHAnsi" w:hAnsiTheme="minorHAnsi"/>
                <w:b/>
                <w:sz w:val="28"/>
                <w:szCs w:val="28"/>
              </w:rPr>
              <w:lastRenderedPageBreak/>
              <w:t>Recursos Adultos</w:t>
            </w:r>
          </w:p>
        </w:tc>
        <w:tc>
          <w:tcPr>
            <w:tcW w:w="5848" w:type="dxa"/>
          </w:tcPr>
          <w:p w:rsidR="00CC1BDD" w:rsidRPr="002A1F8F" w:rsidRDefault="00950E34">
            <w:pPr>
              <w:rPr>
                <w:rFonts w:asciiTheme="minorHAnsi" w:hAnsiTheme="minorHAnsi"/>
                <w:sz w:val="28"/>
                <w:szCs w:val="28"/>
              </w:rPr>
            </w:pPr>
            <w:r w:rsidRPr="002A1F8F">
              <w:rPr>
                <w:rFonts w:asciiTheme="minorHAnsi" w:hAnsiTheme="minorHAnsi"/>
                <w:sz w:val="28"/>
                <w:szCs w:val="28"/>
              </w:rPr>
              <w:lastRenderedPageBreak/>
              <w:t xml:space="preserve">Define y evalúa el sistema de captación, </w:t>
            </w:r>
            <w:r w:rsidRPr="002A1F8F">
              <w:rPr>
                <w:rFonts w:asciiTheme="minorHAnsi" w:hAnsiTheme="minorHAnsi"/>
                <w:sz w:val="28"/>
                <w:szCs w:val="28"/>
              </w:rPr>
              <w:lastRenderedPageBreak/>
              <w:t>formación y evaluación de los adultos de la institución de acuerdo a las necesidades reales e inmediatas</w:t>
            </w:r>
            <w:r w:rsidR="00D44928" w:rsidRPr="002A1F8F">
              <w:rPr>
                <w:rFonts w:asciiTheme="minorHAnsi" w:hAnsiTheme="minorHAnsi"/>
                <w:sz w:val="28"/>
                <w:szCs w:val="28"/>
              </w:rPr>
              <w:t xml:space="preserve"> de los mismos, y en coherencia con la filosofía educativa de la institución</w:t>
            </w:r>
            <w:r w:rsidRPr="002A1F8F">
              <w:rPr>
                <w:rFonts w:asciiTheme="minorHAnsi" w:hAnsiTheme="minorHAnsi"/>
                <w:sz w:val="28"/>
                <w:szCs w:val="28"/>
              </w:rPr>
              <w:t>.</w:t>
            </w:r>
          </w:p>
        </w:tc>
      </w:tr>
      <w:tr w:rsidR="00CC1BDD" w:rsidRPr="002A1F8F" w:rsidTr="008D72AE">
        <w:tc>
          <w:tcPr>
            <w:tcW w:w="3652" w:type="dxa"/>
          </w:tcPr>
          <w:p w:rsidR="00CC1BDD" w:rsidRPr="000747DF" w:rsidRDefault="00025A7D">
            <w:pPr>
              <w:rPr>
                <w:rFonts w:asciiTheme="minorHAnsi" w:hAnsiTheme="minorHAnsi"/>
                <w:b/>
                <w:sz w:val="28"/>
                <w:szCs w:val="28"/>
              </w:rPr>
            </w:pPr>
            <w:r w:rsidRPr="000747DF">
              <w:rPr>
                <w:rFonts w:asciiTheme="minorHAnsi" w:hAnsiTheme="minorHAnsi"/>
                <w:b/>
                <w:sz w:val="28"/>
                <w:szCs w:val="28"/>
              </w:rPr>
              <w:lastRenderedPageBreak/>
              <w:t>Animación Territorial</w:t>
            </w:r>
          </w:p>
        </w:tc>
        <w:tc>
          <w:tcPr>
            <w:tcW w:w="5848" w:type="dxa"/>
          </w:tcPr>
          <w:p w:rsidR="00CC1BDD" w:rsidRPr="002A1F8F" w:rsidRDefault="00D44928" w:rsidP="000747DF">
            <w:pPr>
              <w:rPr>
                <w:rFonts w:asciiTheme="minorHAnsi" w:hAnsiTheme="minorHAnsi"/>
                <w:sz w:val="28"/>
                <w:szCs w:val="28"/>
              </w:rPr>
            </w:pPr>
            <w:r w:rsidRPr="002A1F8F">
              <w:rPr>
                <w:rFonts w:asciiTheme="minorHAnsi" w:hAnsiTheme="minorHAnsi"/>
                <w:sz w:val="28"/>
                <w:szCs w:val="28"/>
              </w:rPr>
              <w:t>Evalúa como está constituida la</w:t>
            </w:r>
            <w:r w:rsidR="00950E34" w:rsidRPr="002A1F8F">
              <w:rPr>
                <w:rFonts w:asciiTheme="minorHAnsi" w:hAnsiTheme="minorHAnsi"/>
                <w:sz w:val="28"/>
                <w:szCs w:val="28"/>
              </w:rPr>
              <w:t xml:space="preserve"> membresía</w:t>
            </w:r>
            <w:r w:rsidRPr="002A1F8F">
              <w:rPr>
                <w:rFonts w:asciiTheme="minorHAnsi" w:hAnsiTheme="minorHAnsi"/>
                <w:sz w:val="28"/>
                <w:szCs w:val="28"/>
              </w:rPr>
              <w:t xml:space="preserve"> en sus distintos niveles de relevancia, </w:t>
            </w:r>
            <w:r w:rsidR="00950E34" w:rsidRPr="002A1F8F">
              <w:rPr>
                <w:rFonts w:asciiTheme="minorHAnsi" w:hAnsiTheme="minorHAnsi"/>
                <w:sz w:val="28"/>
                <w:szCs w:val="28"/>
              </w:rPr>
              <w:t xml:space="preserve"> y</w:t>
            </w:r>
            <w:r w:rsidR="000747DF">
              <w:rPr>
                <w:rFonts w:asciiTheme="minorHAnsi" w:hAnsiTheme="minorHAnsi"/>
                <w:sz w:val="28"/>
                <w:szCs w:val="28"/>
              </w:rPr>
              <w:t xml:space="preserve"> cómo se construye el Programa a partir de las prácticas inmediatas. </w:t>
            </w:r>
            <w:r w:rsidR="00950E34" w:rsidRPr="002A1F8F">
              <w:rPr>
                <w:rFonts w:asciiTheme="minorHAnsi" w:hAnsiTheme="minorHAnsi"/>
                <w:sz w:val="28"/>
                <w:szCs w:val="28"/>
              </w:rPr>
              <w:t xml:space="preserve"> </w:t>
            </w:r>
          </w:p>
        </w:tc>
      </w:tr>
      <w:tr w:rsidR="00CC1BDD" w:rsidRPr="002A1F8F" w:rsidTr="008D72AE">
        <w:tc>
          <w:tcPr>
            <w:tcW w:w="3652" w:type="dxa"/>
          </w:tcPr>
          <w:p w:rsidR="00CC1BDD" w:rsidRPr="000747DF" w:rsidRDefault="00025A7D">
            <w:pPr>
              <w:rPr>
                <w:rFonts w:asciiTheme="minorHAnsi" w:hAnsiTheme="minorHAnsi"/>
                <w:b/>
                <w:sz w:val="28"/>
                <w:szCs w:val="28"/>
              </w:rPr>
            </w:pPr>
            <w:r w:rsidRPr="000747DF">
              <w:rPr>
                <w:rFonts w:asciiTheme="minorHAnsi" w:hAnsiTheme="minorHAnsi"/>
                <w:b/>
                <w:sz w:val="28"/>
                <w:szCs w:val="28"/>
              </w:rPr>
              <w:t>Comunicación e Imagen</w:t>
            </w:r>
          </w:p>
        </w:tc>
        <w:tc>
          <w:tcPr>
            <w:tcW w:w="5848" w:type="dxa"/>
          </w:tcPr>
          <w:p w:rsidR="00CC1BDD" w:rsidRPr="002A1F8F" w:rsidRDefault="00950E34" w:rsidP="000747DF">
            <w:pPr>
              <w:rPr>
                <w:rFonts w:asciiTheme="minorHAnsi" w:hAnsiTheme="minorHAnsi"/>
                <w:sz w:val="28"/>
                <w:szCs w:val="28"/>
              </w:rPr>
            </w:pPr>
            <w:r w:rsidRPr="002A1F8F">
              <w:rPr>
                <w:rFonts w:asciiTheme="minorHAnsi" w:hAnsiTheme="minorHAnsi"/>
                <w:sz w:val="28"/>
                <w:szCs w:val="28"/>
              </w:rPr>
              <w:t>Supervi</w:t>
            </w:r>
            <w:r w:rsidR="000747DF">
              <w:rPr>
                <w:rFonts w:asciiTheme="minorHAnsi" w:hAnsiTheme="minorHAnsi"/>
                <w:sz w:val="28"/>
                <w:szCs w:val="28"/>
              </w:rPr>
              <w:t xml:space="preserve">sa la generación de materiales en relación a su público objetivo y funciones, asesora en aspectos relacionados con la forma en que nos presentamos ante la sociedad. </w:t>
            </w:r>
          </w:p>
        </w:tc>
      </w:tr>
      <w:tr w:rsidR="00CC1BDD" w:rsidRPr="002A1F8F" w:rsidTr="008D72AE">
        <w:tc>
          <w:tcPr>
            <w:tcW w:w="3652" w:type="dxa"/>
          </w:tcPr>
          <w:p w:rsidR="00CC1BDD" w:rsidRPr="000747DF" w:rsidRDefault="00025A7D">
            <w:pPr>
              <w:rPr>
                <w:rFonts w:asciiTheme="minorHAnsi" w:hAnsiTheme="minorHAnsi"/>
                <w:b/>
                <w:sz w:val="28"/>
                <w:szCs w:val="28"/>
              </w:rPr>
            </w:pPr>
            <w:r w:rsidRPr="000747DF">
              <w:rPr>
                <w:rFonts w:asciiTheme="minorHAnsi" w:hAnsiTheme="minorHAnsi"/>
                <w:b/>
                <w:sz w:val="28"/>
                <w:szCs w:val="28"/>
              </w:rPr>
              <w:t>Administración y Finanzas</w:t>
            </w:r>
          </w:p>
        </w:tc>
        <w:tc>
          <w:tcPr>
            <w:tcW w:w="5848" w:type="dxa"/>
          </w:tcPr>
          <w:p w:rsidR="00CC1BDD" w:rsidRPr="002A1F8F" w:rsidRDefault="000064C1">
            <w:pPr>
              <w:rPr>
                <w:rFonts w:asciiTheme="minorHAnsi" w:hAnsiTheme="minorHAnsi"/>
                <w:sz w:val="28"/>
                <w:szCs w:val="28"/>
              </w:rPr>
            </w:pPr>
            <w:r w:rsidRPr="002A1F8F">
              <w:rPr>
                <w:rFonts w:asciiTheme="minorHAnsi" w:hAnsiTheme="minorHAnsi"/>
                <w:sz w:val="28"/>
                <w:szCs w:val="28"/>
              </w:rPr>
              <w:t xml:space="preserve">Supervisa la sustentabilidad y proyección </w:t>
            </w:r>
            <w:r w:rsidR="000747DF">
              <w:rPr>
                <w:rFonts w:asciiTheme="minorHAnsi" w:hAnsiTheme="minorHAnsi"/>
                <w:sz w:val="28"/>
                <w:szCs w:val="28"/>
              </w:rPr>
              <w:t xml:space="preserve">económica </w:t>
            </w:r>
            <w:r w:rsidRPr="002A1F8F">
              <w:rPr>
                <w:rFonts w:asciiTheme="minorHAnsi" w:hAnsiTheme="minorHAnsi"/>
                <w:sz w:val="28"/>
                <w:szCs w:val="28"/>
              </w:rPr>
              <w:t xml:space="preserve">de los diferentes elementos asociados al programa de jóvenes de la institución. </w:t>
            </w:r>
          </w:p>
        </w:tc>
      </w:tr>
      <w:tr w:rsidR="00CC1BDD" w:rsidRPr="002A1F8F" w:rsidTr="008D72AE">
        <w:tc>
          <w:tcPr>
            <w:tcW w:w="3652" w:type="dxa"/>
          </w:tcPr>
          <w:p w:rsidR="00CC1BDD" w:rsidRPr="000747DF" w:rsidRDefault="00A0515E">
            <w:pPr>
              <w:rPr>
                <w:rFonts w:asciiTheme="minorHAnsi" w:hAnsiTheme="minorHAnsi"/>
                <w:b/>
                <w:sz w:val="28"/>
                <w:szCs w:val="28"/>
              </w:rPr>
            </w:pPr>
            <w:r>
              <w:rPr>
                <w:rFonts w:asciiTheme="minorHAnsi" w:hAnsiTheme="minorHAnsi"/>
                <w:b/>
                <w:sz w:val="28"/>
                <w:szCs w:val="28"/>
              </w:rPr>
              <w:t xml:space="preserve">Relacionamiento </w:t>
            </w:r>
            <w:r w:rsidR="00025A7D" w:rsidRPr="000747DF">
              <w:rPr>
                <w:rFonts w:asciiTheme="minorHAnsi" w:hAnsiTheme="minorHAnsi"/>
                <w:b/>
                <w:sz w:val="28"/>
                <w:szCs w:val="28"/>
              </w:rPr>
              <w:t>Interinstitucional</w:t>
            </w:r>
          </w:p>
        </w:tc>
        <w:tc>
          <w:tcPr>
            <w:tcW w:w="5848" w:type="dxa"/>
          </w:tcPr>
          <w:p w:rsidR="00CC1BDD" w:rsidRPr="002A1F8F" w:rsidRDefault="000064C1">
            <w:pPr>
              <w:rPr>
                <w:rFonts w:asciiTheme="minorHAnsi" w:hAnsiTheme="minorHAnsi"/>
                <w:sz w:val="28"/>
                <w:szCs w:val="28"/>
              </w:rPr>
            </w:pPr>
            <w:r w:rsidRPr="002A1F8F">
              <w:rPr>
                <w:rFonts w:asciiTheme="minorHAnsi" w:hAnsiTheme="minorHAnsi"/>
                <w:sz w:val="28"/>
                <w:szCs w:val="28"/>
              </w:rPr>
              <w:t xml:space="preserve">Genera oportunidades de crecimiento de la propuesta a partir del intercambio con otros actores sociales. </w:t>
            </w:r>
          </w:p>
        </w:tc>
      </w:tr>
      <w:tr w:rsidR="00CC1BDD" w:rsidRPr="002A1F8F" w:rsidTr="008D72AE">
        <w:tc>
          <w:tcPr>
            <w:tcW w:w="3652" w:type="dxa"/>
          </w:tcPr>
          <w:p w:rsidR="00CC1BDD" w:rsidRPr="000747DF" w:rsidRDefault="00A0515E">
            <w:pPr>
              <w:rPr>
                <w:rFonts w:asciiTheme="minorHAnsi" w:hAnsiTheme="minorHAnsi"/>
                <w:b/>
                <w:sz w:val="28"/>
                <w:szCs w:val="28"/>
              </w:rPr>
            </w:pPr>
            <w:r>
              <w:rPr>
                <w:rFonts w:asciiTheme="minorHAnsi" w:hAnsiTheme="minorHAnsi"/>
                <w:b/>
                <w:sz w:val="28"/>
                <w:szCs w:val="28"/>
              </w:rPr>
              <w:t xml:space="preserve">Equipo </w:t>
            </w:r>
            <w:r w:rsidR="00025A7D" w:rsidRPr="000747DF">
              <w:rPr>
                <w:rFonts w:asciiTheme="minorHAnsi" w:hAnsiTheme="minorHAnsi"/>
                <w:b/>
                <w:sz w:val="28"/>
                <w:szCs w:val="28"/>
              </w:rPr>
              <w:t>Internacional</w:t>
            </w:r>
          </w:p>
        </w:tc>
        <w:tc>
          <w:tcPr>
            <w:tcW w:w="5848" w:type="dxa"/>
          </w:tcPr>
          <w:p w:rsidR="00CC1BDD" w:rsidRPr="002A1F8F" w:rsidRDefault="000B5A18">
            <w:pPr>
              <w:rPr>
                <w:rFonts w:asciiTheme="minorHAnsi" w:hAnsiTheme="minorHAnsi"/>
                <w:sz w:val="28"/>
                <w:szCs w:val="28"/>
              </w:rPr>
            </w:pPr>
            <w:r>
              <w:rPr>
                <w:rFonts w:asciiTheme="minorHAnsi" w:hAnsiTheme="minorHAnsi"/>
                <w:sz w:val="28"/>
                <w:szCs w:val="28"/>
              </w:rPr>
              <w:t xml:space="preserve">Establece y genera oportunidades de experiencias internacionales a partir de las cuales enriquecer el Programa de Jóvenes de la institución. </w:t>
            </w:r>
          </w:p>
        </w:tc>
      </w:tr>
      <w:tr w:rsidR="00025A7D" w:rsidRPr="002A1F8F" w:rsidTr="008D72AE">
        <w:tc>
          <w:tcPr>
            <w:tcW w:w="3652" w:type="dxa"/>
          </w:tcPr>
          <w:p w:rsidR="00025A7D" w:rsidRPr="000747DF" w:rsidRDefault="00025A7D">
            <w:pPr>
              <w:rPr>
                <w:rFonts w:asciiTheme="minorHAnsi" w:hAnsiTheme="minorHAnsi"/>
                <w:b/>
                <w:sz w:val="28"/>
                <w:szCs w:val="28"/>
              </w:rPr>
            </w:pPr>
            <w:r w:rsidRPr="000747DF">
              <w:rPr>
                <w:rFonts w:asciiTheme="minorHAnsi" w:hAnsiTheme="minorHAnsi"/>
                <w:b/>
                <w:sz w:val="28"/>
                <w:szCs w:val="28"/>
              </w:rPr>
              <w:t>Consejo de Formación Religiosa</w:t>
            </w:r>
          </w:p>
        </w:tc>
        <w:tc>
          <w:tcPr>
            <w:tcW w:w="5848" w:type="dxa"/>
          </w:tcPr>
          <w:p w:rsidR="00025A7D" w:rsidRPr="002A1F8F" w:rsidRDefault="00D44928">
            <w:pPr>
              <w:rPr>
                <w:rFonts w:asciiTheme="minorHAnsi" w:hAnsiTheme="minorHAnsi"/>
                <w:sz w:val="28"/>
                <w:szCs w:val="28"/>
              </w:rPr>
            </w:pPr>
            <w:r w:rsidRPr="002A1F8F">
              <w:rPr>
                <w:rFonts w:asciiTheme="minorHAnsi" w:hAnsiTheme="minorHAnsi"/>
                <w:sz w:val="28"/>
                <w:szCs w:val="28"/>
              </w:rPr>
              <w:t>Es el encargado de pensar en alternativas atractivas y relevantes para poder trabajar el desarrollo de la espiritualidad en relación al Programa de Jóvenes.</w:t>
            </w:r>
            <w:r w:rsidR="000064C1" w:rsidRPr="002A1F8F">
              <w:rPr>
                <w:rFonts w:asciiTheme="minorHAnsi" w:hAnsiTheme="minorHAnsi"/>
                <w:sz w:val="28"/>
                <w:szCs w:val="28"/>
              </w:rPr>
              <w:t xml:space="preserve"> </w:t>
            </w:r>
          </w:p>
        </w:tc>
      </w:tr>
    </w:tbl>
    <w:p w:rsidR="00CC1BDD" w:rsidRPr="002C4916" w:rsidRDefault="00CC1BDD">
      <w:pPr>
        <w:rPr>
          <w:rFonts w:asciiTheme="minorHAnsi" w:hAnsiTheme="minorHAnsi"/>
        </w:rPr>
      </w:pPr>
    </w:p>
    <w:p w:rsidR="00D40BF7" w:rsidRPr="002C4916" w:rsidRDefault="00D40BF7">
      <w:pPr>
        <w:rPr>
          <w:rFonts w:asciiTheme="minorHAnsi" w:hAnsiTheme="minorHAnsi"/>
        </w:rPr>
      </w:pPr>
    </w:p>
    <w:sectPr w:rsidR="00D40BF7" w:rsidRPr="002C4916" w:rsidSect="00916105">
      <w:type w:val="continuous"/>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bullet="t">
        <v:imagedata r:id="rId1" o:title="mso10A5"/>
      </v:shape>
    </w:pict>
  </w:numPicBullet>
  <w:abstractNum w:abstractNumId="0">
    <w:nsid w:val="07BF6352"/>
    <w:multiLevelType w:val="hybridMultilevel"/>
    <w:tmpl w:val="134CC8A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0D465FB7"/>
    <w:multiLevelType w:val="hybridMultilevel"/>
    <w:tmpl w:val="5BAEB7F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F4C02F4"/>
    <w:multiLevelType w:val="multilevel"/>
    <w:tmpl w:val="F88818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7AA652F"/>
    <w:multiLevelType w:val="multilevel"/>
    <w:tmpl w:val="F0AED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A17567"/>
    <w:multiLevelType w:val="multilevel"/>
    <w:tmpl w:val="75A269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35F7B2D"/>
    <w:multiLevelType w:val="hybridMultilevel"/>
    <w:tmpl w:val="A0C4EB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BDA644A"/>
    <w:multiLevelType w:val="hybridMultilevel"/>
    <w:tmpl w:val="93627E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478333D2"/>
    <w:multiLevelType w:val="hybridMultilevel"/>
    <w:tmpl w:val="6C4AF0EA"/>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3712944"/>
    <w:multiLevelType w:val="hybridMultilevel"/>
    <w:tmpl w:val="B8006CB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A7C7245"/>
    <w:multiLevelType w:val="hybridMultilevel"/>
    <w:tmpl w:val="35462650"/>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77C462E1"/>
    <w:multiLevelType w:val="hybridMultilevel"/>
    <w:tmpl w:val="2B4ED3F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7"/>
  </w:num>
  <w:num w:numId="6">
    <w:abstractNumId w:val="5"/>
  </w:num>
  <w:num w:numId="7">
    <w:abstractNumId w:val="0"/>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D40BF7"/>
    <w:rsid w:val="000064C1"/>
    <w:rsid w:val="00025A7D"/>
    <w:rsid w:val="000747DF"/>
    <w:rsid w:val="000A66A0"/>
    <w:rsid w:val="000B5A18"/>
    <w:rsid w:val="000F4C0A"/>
    <w:rsid w:val="00110355"/>
    <w:rsid w:val="002A1F8F"/>
    <w:rsid w:val="002C4916"/>
    <w:rsid w:val="002C6828"/>
    <w:rsid w:val="003D5E84"/>
    <w:rsid w:val="004501D2"/>
    <w:rsid w:val="005D56AF"/>
    <w:rsid w:val="00843416"/>
    <w:rsid w:val="008D72AE"/>
    <w:rsid w:val="00916105"/>
    <w:rsid w:val="00924599"/>
    <w:rsid w:val="00950E34"/>
    <w:rsid w:val="00966E33"/>
    <w:rsid w:val="00A0515E"/>
    <w:rsid w:val="00A603E2"/>
    <w:rsid w:val="00BB2FE4"/>
    <w:rsid w:val="00C04C04"/>
    <w:rsid w:val="00C65C50"/>
    <w:rsid w:val="00C72034"/>
    <w:rsid w:val="00CC1BDD"/>
    <w:rsid w:val="00D40BF7"/>
    <w:rsid w:val="00D44928"/>
    <w:rsid w:val="00E82528"/>
    <w:rsid w:val="00F07ED7"/>
    <w:rsid w:val="00FF6AE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contextualSpacing/>
      <w:outlineLvl w:val="0"/>
    </w:pPr>
    <w:rPr>
      <w:rFonts w:ascii="Trebuchet MS" w:eastAsia="Trebuchet MS" w:hAnsi="Trebuchet MS" w:cs="Trebuchet MS"/>
      <w:sz w:val="32"/>
    </w:rPr>
  </w:style>
  <w:style w:type="paragraph" w:styleId="Ttulo2">
    <w:name w:val="heading 2"/>
    <w:basedOn w:val="Normal"/>
    <w:next w:val="Normal"/>
    <w:pPr>
      <w:spacing w:before="200"/>
      <w:contextualSpacing/>
      <w:outlineLvl w:val="1"/>
    </w:pPr>
    <w:rPr>
      <w:rFonts w:ascii="Trebuchet MS" w:eastAsia="Trebuchet MS" w:hAnsi="Trebuchet MS" w:cs="Trebuchet MS"/>
      <w:b/>
      <w:sz w:val="26"/>
    </w:rPr>
  </w:style>
  <w:style w:type="paragraph" w:styleId="Ttulo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contextualSpacing/>
    </w:pPr>
    <w:rPr>
      <w:rFonts w:ascii="Trebuchet MS" w:eastAsia="Trebuchet MS" w:hAnsi="Trebuchet MS" w:cs="Trebuchet MS"/>
      <w:sz w:val="42"/>
    </w:rPr>
  </w:style>
  <w:style w:type="paragraph" w:styleId="Subttulo">
    <w:name w:val="Subtitle"/>
    <w:basedOn w:val="Normal"/>
    <w:next w:val="Normal"/>
    <w:pPr>
      <w:spacing w:after="200"/>
      <w:contextualSpacing/>
    </w:pPr>
    <w:rPr>
      <w:rFonts w:ascii="Trebuchet MS" w:eastAsia="Trebuchet MS" w:hAnsi="Trebuchet MS" w:cs="Trebuchet MS"/>
      <w:i/>
      <w:color w:val="666666"/>
      <w:sz w:val="26"/>
    </w:rPr>
  </w:style>
  <w:style w:type="paragraph" w:styleId="Prrafodelista">
    <w:name w:val="List Paragraph"/>
    <w:basedOn w:val="Normal"/>
    <w:uiPriority w:val="34"/>
    <w:qFormat/>
    <w:rsid w:val="002C4916"/>
    <w:pPr>
      <w:ind w:left="720"/>
      <w:contextualSpacing/>
    </w:pPr>
  </w:style>
  <w:style w:type="paragraph" w:styleId="Sinespaciado">
    <w:name w:val="No Spacing"/>
    <w:link w:val="SinespaciadoCar"/>
    <w:uiPriority w:val="1"/>
    <w:qFormat/>
    <w:rsid w:val="002C4916"/>
    <w:pPr>
      <w:spacing w:after="0" w:line="240" w:lineRule="auto"/>
    </w:pPr>
    <w:rPr>
      <w:lang w:val="en-US" w:eastAsia="ja-JP"/>
    </w:rPr>
  </w:style>
  <w:style w:type="character" w:customStyle="1" w:styleId="SinespaciadoCar">
    <w:name w:val="Sin espaciado Car"/>
    <w:basedOn w:val="Fuentedeprrafopredeter"/>
    <w:link w:val="Sinespaciado"/>
    <w:uiPriority w:val="1"/>
    <w:rsid w:val="002C4916"/>
    <w:rPr>
      <w:lang w:val="en-US" w:eastAsia="ja-JP"/>
    </w:rPr>
  </w:style>
  <w:style w:type="paragraph" w:styleId="Textodeglobo">
    <w:name w:val="Balloon Text"/>
    <w:basedOn w:val="Normal"/>
    <w:link w:val="TextodegloboCar"/>
    <w:uiPriority w:val="99"/>
    <w:semiHidden/>
    <w:unhideWhenUsed/>
    <w:rsid w:val="002C49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916"/>
    <w:rPr>
      <w:rFonts w:ascii="Tahoma" w:eastAsia="Arial" w:hAnsi="Tahoma" w:cs="Tahoma"/>
      <w:color w:val="000000"/>
      <w:sz w:val="16"/>
      <w:szCs w:val="16"/>
    </w:rPr>
  </w:style>
  <w:style w:type="table" w:styleId="Tablaconcuadrcula">
    <w:name w:val="Table Grid"/>
    <w:basedOn w:val="Tablanormal"/>
    <w:uiPriority w:val="59"/>
    <w:rsid w:val="00CC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contextualSpacing/>
      <w:outlineLvl w:val="0"/>
    </w:pPr>
    <w:rPr>
      <w:rFonts w:ascii="Trebuchet MS" w:eastAsia="Trebuchet MS" w:hAnsi="Trebuchet MS" w:cs="Trebuchet MS"/>
      <w:sz w:val="32"/>
    </w:rPr>
  </w:style>
  <w:style w:type="paragraph" w:styleId="Ttulo2">
    <w:name w:val="heading 2"/>
    <w:basedOn w:val="Normal"/>
    <w:next w:val="Normal"/>
    <w:pPr>
      <w:spacing w:before="200"/>
      <w:contextualSpacing/>
      <w:outlineLvl w:val="1"/>
    </w:pPr>
    <w:rPr>
      <w:rFonts w:ascii="Trebuchet MS" w:eastAsia="Trebuchet MS" w:hAnsi="Trebuchet MS" w:cs="Trebuchet MS"/>
      <w:b/>
      <w:sz w:val="26"/>
    </w:rPr>
  </w:style>
  <w:style w:type="paragraph" w:styleId="Ttulo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contextualSpacing/>
    </w:pPr>
    <w:rPr>
      <w:rFonts w:ascii="Trebuchet MS" w:eastAsia="Trebuchet MS" w:hAnsi="Trebuchet MS" w:cs="Trebuchet MS"/>
      <w:sz w:val="42"/>
    </w:rPr>
  </w:style>
  <w:style w:type="paragraph" w:styleId="Subttulo">
    <w:name w:val="Subtitle"/>
    <w:basedOn w:val="Normal"/>
    <w:next w:val="Normal"/>
    <w:pPr>
      <w:spacing w:after="200"/>
      <w:contextualSpacing/>
    </w:pPr>
    <w:rPr>
      <w:rFonts w:ascii="Trebuchet MS" w:eastAsia="Trebuchet MS" w:hAnsi="Trebuchet MS" w:cs="Trebuchet MS"/>
      <w:i/>
      <w:color w:val="666666"/>
      <w:sz w:val="26"/>
    </w:rPr>
  </w:style>
  <w:style w:type="paragraph" w:styleId="Prrafodelista">
    <w:name w:val="List Paragraph"/>
    <w:basedOn w:val="Normal"/>
    <w:uiPriority w:val="34"/>
    <w:qFormat/>
    <w:rsid w:val="002C4916"/>
    <w:pPr>
      <w:ind w:left="720"/>
      <w:contextualSpacing/>
    </w:pPr>
  </w:style>
  <w:style w:type="paragraph" w:styleId="Sinespaciado">
    <w:name w:val="No Spacing"/>
    <w:link w:val="SinespaciadoCar"/>
    <w:uiPriority w:val="1"/>
    <w:qFormat/>
    <w:rsid w:val="002C4916"/>
    <w:pPr>
      <w:spacing w:after="0" w:line="240" w:lineRule="auto"/>
    </w:pPr>
    <w:rPr>
      <w:lang w:val="en-US" w:eastAsia="ja-JP"/>
    </w:rPr>
  </w:style>
  <w:style w:type="character" w:customStyle="1" w:styleId="SinespaciadoCar">
    <w:name w:val="Sin espaciado Car"/>
    <w:basedOn w:val="Fuentedeprrafopredeter"/>
    <w:link w:val="Sinespaciado"/>
    <w:uiPriority w:val="1"/>
    <w:rsid w:val="002C4916"/>
    <w:rPr>
      <w:lang w:val="en-US" w:eastAsia="ja-JP"/>
    </w:rPr>
  </w:style>
  <w:style w:type="paragraph" w:styleId="Textodeglobo">
    <w:name w:val="Balloon Text"/>
    <w:basedOn w:val="Normal"/>
    <w:link w:val="TextodegloboCar"/>
    <w:uiPriority w:val="99"/>
    <w:semiHidden/>
    <w:unhideWhenUsed/>
    <w:rsid w:val="002C49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916"/>
    <w:rPr>
      <w:rFonts w:ascii="Tahoma" w:eastAsia="Arial" w:hAnsi="Tahoma" w:cs="Tahoma"/>
      <w:color w:val="000000"/>
      <w:sz w:val="16"/>
      <w:szCs w:val="16"/>
    </w:rPr>
  </w:style>
  <w:style w:type="table" w:styleId="Tablaconcuadrcula">
    <w:name w:val="Table Grid"/>
    <w:basedOn w:val="Tablanormal"/>
    <w:uiPriority w:val="59"/>
    <w:rsid w:val="00CC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Definiciones del Movimiento Scout del Uruguay en relación al Programa de Jóvenes y sus características generales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2014</Words>
  <Characters>11077</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de Programa de Jóvenes</vt:lpstr>
      <vt:lpstr>Política de Programa de Jóvenes</vt:lpstr>
    </vt:vector>
  </TitlesOfParts>
  <Company>Luffi</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Programa de Jóvenes</dc:title>
  <dc:subject>Documento Institucional</dc:subject>
  <dc:creator>Actualización de Programa</dc:creator>
  <cp:lastModifiedBy>x</cp:lastModifiedBy>
  <cp:revision>3</cp:revision>
  <dcterms:created xsi:type="dcterms:W3CDTF">2013-11-19T00:26:00Z</dcterms:created>
  <dcterms:modified xsi:type="dcterms:W3CDTF">2013-11-19T00:32:00Z</dcterms:modified>
</cp:coreProperties>
</file>